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
        <w:gridCol w:w="1378"/>
        <w:gridCol w:w="4416"/>
        <w:gridCol w:w="5935"/>
        <w:gridCol w:w="2133"/>
      </w:tblGrid>
      <w:tr w:rsidR="00F2059A" w:rsidRPr="00F2059A" w:rsidTr="00A77F3E">
        <w:trPr>
          <w:cantSplit/>
        </w:trPr>
        <w:tc>
          <w:tcPr>
            <w:tcW w:w="14940" w:type="dxa"/>
            <w:gridSpan w:val="5"/>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Verdana" w:eastAsia="Times New Roman" w:hAnsi="Verdana" w:cs="Times New Roman"/>
                <w:sz w:val="24"/>
                <w:szCs w:val="24"/>
              </w:rPr>
            </w:pPr>
            <w:r w:rsidRPr="00F2059A">
              <w:rPr>
                <w:rFonts w:ascii="Times New Roman" w:eastAsia="Times New Roman" w:hAnsi="Times New Roman" w:cs="Times New Roman"/>
                <w:b/>
                <w:color w:val="000000"/>
                <w:sz w:val="24"/>
                <w:szCs w:val="24"/>
              </w:rPr>
              <w:t xml:space="preserve">Vak- vormingsgebied: </w:t>
            </w:r>
            <w:r w:rsidRPr="00F2059A">
              <w:rPr>
                <w:rFonts w:ascii="Times New Roman" w:eastAsia="Times New Roman" w:hAnsi="Times New Roman" w:cs="Times New Roman"/>
                <w:color w:val="000000"/>
                <w:sz w:val="24"/>
                <w:szCs w:val="24"/>
              </w:rPr>
              <w:t>Rekenen (meetkunde)</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b/>
                <w:color w:val="000000"/>
                <w:sz w:val="24"/>
                <w:szCs w:val="24"/>
              </w:rPr>
              <w:t>Speelwerkthema / onderwerp:</w:t>
            </w:r>
            <w:r w:rsidRPr="00F2059A">
              <w:rPr>
                <w:rFonts w:ascii="Verdana" w:eastAsia="Times New Roman" w:hAnsi="Verdana" w:cs="Times New Roman"/>
                <w:sz w:val="24"/>
                <w:szCs w:val="24"/>
              </w:rPr>
              <w:t xml:space="preserve"> Familie</w:t>
            </w:r>
          </w:p>
        </w:tc>
      </w:tr>
      <w:tr w:rsidR="00F2059A" w:rsidRPr="00F2059A" w:rsidTr="00A77F3E">
        <w:trPr>
          <w:cantSplit/>
        </w:trPr>
        <w:tc>
          <w:tcPr>
            <w:tcW w:w="14940" w:type="dxa"/>
            <w:gridSpan w:val="5"/>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Beginsituatie:  </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 xml:space="preserve">Ik heb nog geen rekenles gegeven in groep 1/2 . Ik heb wel geobserveerd tijdens het werken en ik zie veel niveaus tussen de kinderen. De kinderen werken niet gezamenlijk aan rekenen maar werken in groepjes in een ‘rekenhoek’.  </w:t>
            </w:r>
          </w:p>
        </w:tc>
      </w:tr>
      <w:tr w:rsidR="00F2059A" w:rsidRPr="00F2059A" w:rsidTr="00A77F3E">
        <w:trPr>
          <w:cantSplit/>
        </w:trPr>
        <w:tc>
          <w:tcPr>
            <w:tcW w:w="6872" w:type="dxa"/>
            <w:gridSpan w:val="3"/>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Times New Roman"/>
                <w:b/>
                <w:color w:val="000000"/>
                <w:sz w:val="24"/>
                <w:szCs w:val="24"/>
              </w:rPr>
            </w:pPr>
            <w:proofErr w:type="spellStart"/>
            <w:r w:rsidRPr="00F2059A">
              <w:rPr>
                <w:rFonts w:ascii="Times New Roman" w:eastAsia="Times New Roman" w:hAnsi="Times New Roman" w:cs="Times New Roman"/>
                <w:b/>
                <w:color w:val="000000"/>
                <w:sz w:val="24"/>
                <w:szCs w:val="24"/>
              </w:rPr>
              <w:t>Lesdoel</w:t>
            </w:r>
            <w:proofErr w:type="spellEnd"/>
            <w:r w:rsidRPr="00F2059A">
              <w:rPr>
                <w:rFonts w:ascii="Times New Roman" w:eastAsia="Times New Roman" w:hAnsi="Times New Roman" w:cs="Times New Roman"/>
                <w:b/>
                <w:color w:val="000000"/>
                <w:sz w:val="24"/>
                <w:szCs w:val="24"/>
              </w:rPr>
              <w:t xml:space="preserve">(en): </w:t>
            </w:r>
          </w:p>
          <w:p w:rsidR="00F2059A" w:rsidRPr="00F2059A" w:rsidRDefault="00F2059A" w:rsidP="00F2059A">
            <w:pPr>
              <w:spacing w:after="0"/>
              <w:rPr>
                <w:rFonts w:ascii="Times New Roman" w:eastAsia="Times New Roman" w:hAnsi="Times New Roman" w:cs="Times New Roman"/>
                <w:color w:val="000000"/>
                <w:sz w:val="24"/>
                <w:szCs w:val="24"/>
                <w:u w:val="single"/>
              </w:rPr>
            </w:pPr>
            <w:r w:rsidRPr="00F2059A">
              <w:rPr>
                <w:rFonts w:ascii="Times New Roman" w:eastAsia="Times New Roman" w:hAnsi="Times New Roman" w:cs="Times New Roman"/>
                <w:color w:val="000000"/>
                <w:sz w:val="24"/>
                <w:szCs w:val="24"/>
                <w:u w:val="single"/>
              </w:rPr>
              <w:t>Construeren en Concretiseren &amp; Sociale context en interactie</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Groep 1: Bouwt constructies na.</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Groep 2: Maakt complexe constructies op basis van opdracht.</w:t>
            </w:r>
          </w:p>
          <w:p w:rsidR="00F2059A" w:rsidRPr="00F2059A" w:rsidRDefault="00F2059A" w:rsidP="00F2059A">
            <w:pPr>
              <w:spacing w:after="0"/>
              <w:rPr>
                <w:rFonts w:ascii="Verdana" w:eastAsia="Times New Roman" w:hAnsi="Verdana" w:cs="Times New Roman"/>
                <w:sz w:val="24"/>
                <w:szCs w:val="24"/>
              </w:rPr>
            </w:pPr>
          </w:p>
        </w:tc>
        <w:tc>
          <w:tcPr>
            <w:tcW w:w="8068" w:type="dxa"/>
            <w:gridSpan w:val="2"/>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Arial"/>
                <w:b/>
                <w:color w:val="000000"/>
                <w:sz w:val="24"/>
                <w:szCs w:val="24"/>
              </w:rPr>
            </w:pPr>
            <w:r w:rsidRPr="00F2059A">
              <w:rPr>
                <w:rFonts w:ascii="Times New Roman" w:eastAsia="Times New Roman" w:hAnsi="Times New Roman" w:cs="Arial"/>
                <w:b/>
                <w:color w:val="000000"/>
                <w:sz w:val="24"/>
                <w:szCs w:val="24"/>
              </w:rPr>
              <w:t xml:space="preserve">Evaluatie van lesdoelen: </w:t>
            </w:r>
          </w:p>
          <w:p w:rsidR="00F2059A" w:rsidRPr="00F2059A" w:rsidRDefault="00F2059A" w:rsidP="00F2059A">
            <w:pPr>
              <w:spacing w:after="0"/>
              <w:rPr>
                <w:rFonts w:ascii="Times New Roman" w:eastAsia="Times New Roman" w:hAnsi="Times New Roman" w:cs="Arial"/>
                <w:color w:val="000000"/>
                <w:sz w:val="24"/>
                <w:szCs w:val="24"/>
              </w:rPr>
            </w:pPr>
          </w:p>
        </w:tc>
      </w:tr>
      <w:tr w:rsidR="00F2059A" w:rsidRPr="00F2059A" w:rsidTr="00A77F3E">
        <w:trPr>
          <w:cantSplit/>
          <w:trHeight w:val="315"/>
        </w:trPr>
        <w:tc>
          <w:tcPr>
            <w:tcW w:w="14940" w:type="dxa"/>
            <w:gridSpan w:val="5"/>
            <w:tcBorders>
              <w:top w:val="single" w:sz="12" w:space="0" w:color="000000"/>
              <w:left w:val="double" w:sz="12" w:space="0" w:color="000000"/>
              <w:bottom w:val="single" w:sz="12" w:space="0" w:color="000000"/>
              <w:right w:val="double" w:sz="12" w:space="0" w:color="000000"/>
            </w:tcBorders>
            <w:shd w:val="clear" w:color="auto" w:fill="C0C0C0"/>
            <w:hideMark/>
          </w:tcPr>
          <w:p w:rsidR="00F2059A" w:rsidRPr="00F2059A" w:rsidRDefault="00F2059A" w:rsidP="00F2059A">
            <w:pPr>
              <w:spacing w:after="0"/>
              <w:jc w:val="center"/>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Lesverloop</w:t>
            </w:r>
          </w:p>
        </w:tc>
      </w:tr>
      <w:tr w:rsidR="00F2059A" w:rsidRPr="00F2059A" w:rsidTr="00A77F3E">
        <w:trPr>
          <w:cantSplit/>
          <w:trHeight w:val="315"/>
        </w:trPr>
        <w:tc>
          <w:tcPr>
            <w:tcW w:w="1078" w:type="dxa"/>
            <w:tcBorders>
              <w:top w:val="single" w:sz="12" w:space="0" w:color="000000"/>
              <w:left w:val="doub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Tijd/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Leerinhoud</w:t>
            </w:r>
          </w:p>
        </w:tc>
        <w:tc>
          <w:tcPr>
            <w:tcW w:w="1378"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Didactische Werkvorm</w:t>
            </w:r>
          </w:p>
        </w:tc>
        <w:tc>
          <w:tcPr>
            <w:tcW w:w="4416"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Didactische handelingen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Leraar </w:t>
            </w:r>
            <w:r w:rsidRPr="00F2059A">
              <w:rPr>
                <w:rFonts w:ascii="Times New Roman" w:eastAsia="Times New Roman" w:hAnsi="Times New Roman" w:cs="Times New Roman"/>
                <w:b/>
                <w:color w:val="000000"/>
                <w:sz w:val="24"/>
                <w:szCs w:val="24"/>
              </w:rPr>
              <w:sym w:font="Wingdings" w:char="F0E0"/>
            </w:r>
          </w:p>
        </w:tc>
        <w:tc>
          <w:tcPr>
            <w:tcW w:w="5935"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Leeractiviteit</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sym w:font="Wingdings" w:char="F0DF"/>
            </w:r>
            <w:r w:rsidRPr="00F2059A">
              <w:rPr>
                <w:rFonts w:ascii="Times New Roman" w:eastAsia="Times New Roman" w:hAnsi="Times New Roman" w:cs="Times New Roman"/>
                <w:b/>
                <w:color w:val="000000"/>
                <w:sz w:val="24"/>
                <w:szCs w:val="24"/>
              </w:rPr>
              <w:t xml:space="preserve"> leergedrag leerling(en) </w:t>
            </w:r>
          </w:p>
        </w:tc>
        <w:tc>
          <w:tcPr>
            <w:tcW w:w="2133"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Materialen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 Organisatie</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2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Interactievorm</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Instructievorm</w:t>
            </w:r>
          </w:p>
        </w:tc>
        <w:tc>
          <w:tcPr>
            <w:tcW w:w="4416"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Jullie gaan in 3 tallen een huis bouwen voor de familie. Hierbij moeten jullie goed naar het voorbeeld kijken, het moet een huis worden met een punt dak.  </w:t>
            </w: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Luisteren naar de opdracht. </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Bijlage 3.</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30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Kern</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Interactievorm </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instructievorm</w:t>
            </w:r>
          </w:p>
        </w:tc>
        <w:tc>
          <w:tcPr>
            <w:tcW w:w="4416"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tabs>
                <w:tab w:val="left" w:pos="2760"/>
              </w:tabs>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Ik ga de klok zetten en nu gaan jullie proberen in een half uur het huis te bouwen net zoals het voorbeeld. Ik kom af en toe een kijken hoe het gaat. </w:t>
            </w: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Samenwerkend leren.  </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Kleine houten blokjes.</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proofErr w:type="spellStart"/>
            <w:r w:rsidRPr="00F2059A">
              <w:rPr>
                <w:rFonts w:ascii="Times New Roman" w:eastAsia="Times New Roman" w:hAnsi="Times New Roman" w:cs="Times New Roman"/>
                <w:sz w:val="24"/>
                <w:szCs w:val="24"/>
              </w:rPr>
              <w:t>Playmobiel</w:t>
            </w:r>
            <w:proofErr w:type="spellEnd"/>
            <w:r w:rsidRPr="00F2059A">
              <w:rPr>
                <w:rFonts w:ascii="Times New Roman" w:eastAsia="Times New Roman" w:hAnsi="Times New Roman" w:cs="Times New Roman"/>
                <w:sz w:val="24"/>
                <w:szCs w:val="24"/>
              </w:rPr>
              <w:t>- of legopoppetjes.</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Dieren, bomen, auto’s etc.</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Bijlage 3.</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lastRenderedPageBreak/>
              <w:t>5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Afsluiting</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Interactievorm</w:t>
            </w:r>
          </w:p>
        </w:tc>
        <w:tc>
          <w:tcPr>
            <w:tcW w:w="4416"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Als afsluiting ga ik bij de kinderen zitten en mogen ze vertellen wat ze precies gebouwd hebben en om het huis heen gebouwd hebben. Zo kunnen de kinderen hun belevingswereld vergroten en uiten.</w:t>
            </w:r>
          </w:p>
          <w:p w:rsidR="00F2059A" w:rsidRPr="00F2059A" w:rsidRDefault="00F2059A" w:rsidP="00F2059A">
            <w:pPr>
              <w:spacing w:after="0"/>
              <w:rPr>
                <w:rFonts w:ascii="Times New Roman" w:eastAsia="Times New Roman" w:hAnsi="Times New Roman" w:cs="Times New Roman"/>
                <w:sz w:val="24"/>
                <w:szCs w:val="24"/>
              </w:rPr>
            </w:pP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Samenwerkend leren en belevingswereld vergroten.</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Kleine houten blokjes. </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proofErr w:type="spellStart"/>
            <w:r w:rsidRPr="00F2059A">
              <w:rPr>
                <w:rFonts w:ascii="Times New Roman" w:eastAsia="Times New Roman" w:hAnsi="Times New Roman" w:cs="Times New Roman"/>
                <w:sz w:val="24"/>
                <w:szCs w:val="24"/>
              </w:rPr>
              <w:t>Playmobiel</w:t>
            </w:r>
            <w:proofErr w:type="spellEnd"/>
            <w:r w:rsidRPr="00F2059A">
              <w:rPr>
                <w:rFonts w:ascii="Times New Roman" w:eastAsia="Times New Roman" w:hAnsi="Times New Roman" w:cs="Times New Roman"/>
                <w:sz w:val="24"/>
                <w:szCs w:val="24"/>
              </w:rPr>
              <w:t>- of legopoppetjes.</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Dieren, bomen en auto’s etc.</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Bijlage 3.</w:t>
            </w:r>
          </w:p>
        </w:tc>
      </w:tr>
    </w:tbl>
    <w:p w:rsidR="00F2059A" w:rsidRPr="00F2059A" w:rsidRDefault="00F2059A">
      <w:pPr>
        <w:rPr>
          <w:rFonts w:ascii="Arial" w:hAnsi="Arial" w:cs="Arial"/>
          <w:b/>
          <w:sz w:val="24"/>
          <w:szCs w:val="24"/>
        </w:rPr>
      </w:pPr>
      <w:r w:rsidRPr="00F2059A">
        <w:rPr>
          <w:b/>
          <w:sz w:val="24"/>
          <w:szCs w:val="24"/>
        </w:rPr>
        <w:br w:type="page"/>
      </w:r>
    </w:p>
    <w:p w:rsidR="00A40AFF" w:rsidRPr="00F2059A" w:rsidRDefault="00A40AFF" w:rsidP="00A40AFF">
      <w:pPr>
        <w:pStyle w:val="Default"/>
        <w:ind w:left="1410" w:hanging="1410"/>
        <w:rPr>
          <w:color w:val="auto"/>
        </w:rPr>
      </w:pPr>
      <w:r w:rsidRPr="00F2059A">
        <w:rPr>
          <w:b/>
          <w:color w:val="auto"/>
        </w:rPr>
        <w:lastRenderedPageBreak/>
        <w:t>Bijlage 1</w:t>
      </w:r>
      <w:r w:rsidRPr="00F2059A">
        <w:rPr>
          <w:b/>
          <w:color w:val="auto"/>
        </w:rPr>
        <w:tab/>
      </w:r>
      <w:r w:rsidRPr="00F2059A">
        <w:rPr>
          <w:b/>
          <w:color w:val="auto"/>
        </w:rPr>
        <w:tab/>
        <w:t xml:space="preserve">Feed-forward op lesontwerp en toelichting </w:t>
      </w:r>
      <w:r w:rsidRPr="00F2059A">
        <w:rPr>
          <w:b/>
          <w:color w:val="auto"/>
        </w:rPr>
        <w:tab/>
      </w:r>
      <w:r w:rsidRPr="00F2059A">
        <w:rPr>
          <w:b/>
          <w:color w:val="auto"/>
        </w:rPr>
        <w:tab/>
      </w:r>
      <w:r w:rsidRPr="00F2059A">
        <w:rPr>
          <w:b/>
          <w:color w:val="auto"/>
        </w:rPr>
        <w:br/>
      </w:r>
      <w:r w:rsidRPr="00F2059A">
        <w:rPr>
          <w:color w:val="auto"/>
        </w:rPr>
        <w:t>(vakdocenten – stap 7)</w:t>
      </w:r>
    </w:p>
    <w:p w:rsidR="00A40AFF" w:rsidRPr="00F2059A" w:rsidRDefault="00A40AFF" w:rsidP="00A40AFF">
      <w:pPr>
        <w:pStyle w:val="Default"/>
        <w:ind w:left="1410" w:hanging="1410"/>
        <w:rPr>
          <w:color w:val="auto"/>
        </w:rPr>
      </w:pPr>
    </w:p>
    <w:p w:rsidR="00A40AFF" w:rsidRPr="00F2059A" w:rsidRDefault="00A40AFF" w:rsidP="00A40AFF">
      <w:pPr>
        <w:pStyle w:val="Default"/>
        <w:ind w:left="1410" w:hanging="1410"/>
        <w:rPr>
          <w:b/>
          <w:color w:val="auto"/>
        </w:rPr>
      </w:pPr>
    </w:p>
    <w:p w:rsidR="00A40AFF" w:rsidRPr="00F2059A" w:rsidRDefault="00A40AFF" w:rsidP="00A40AFF">
      <w:pPr>
        <w:pStyle w:val="Default"/>
        <w:ind w:left="1410" w:hanging="1410"/>
        <w:rPr>
          <w:color w:val="auto"/>
        </w:rPr>
      </w:pPr>
      <w:r w:rsidRPr="00F2059A">
        <w:rPr>
          <w:color w:val="auto"/>
        </w:rPr>
        <w:t>Vak Rekenen-wiskunde</w:t>
      </w:r>
      <w:r w:rsidRPr="00F2059A">
        <w:rPr>
          <w:color w:val="auto"/>
        </w:rPr>
        <w:tab/>
      </w:r>
      <w:r w:rsidRPr="00F2059A">
        <w:rPr>
          <w:color w:val="auto"/>
        </w:rPr>
        <w:tab/>
        <w:t xml:space="preserve">Vakdocent: </w:t>
      </w:r>
      <w:proofErr w:type="spellStart"/>
      <w:r w:rsidRPr="00F2059A">
        <w:rPr>
          <w:color w:val="auto"/>
        </w:rPr>
        <w:t>Leanne</w:t>
      </w:r>
      <w:proofErr w:type="spellEnd"/>
      <w:r w:rsidRPr="00F2059A">
        <w:rPr>
          <w:color w:val="auto"/>
        </w:rPr>
        <w:t xml:space="preserve"> Polman</w:t>
      </w:r>
    </w:p>
    <w:p w:rsidR="00A40AFF" w:rsidRPr="00F2059A" w:rsidRDefault="00A40AFF" w:rsidP="00A40AFF">
      <w:pPr>
        <w:rPr>
          <w:rFonts w:ascii="Arial" w:hAnsi="Arial" w:cs="Arial"/>
          <w:sz w:val="24"/>
          <w:szCs w:val="24"/>
        </w:rPr>
      </w:pPr>
      <w:r w:rsidRPr="00F2059A">
        <w:rPr>
          <w:rFonts w:ascii="Arial" w:hAnsi="Arial" w:cs="Arial"/>
          <w:sz w:val="24"/>
          <w:szCs w:val="24"/>
        </w:rPr>
        <w:t>Naam student:_________________________________________________________________</w:t>
      </w:r>
    </w:p>
    <w:p w:rsidR="00A40AFF" w:rsidRPr="00F2059A" w:rsidRDefault="00A40AFF" w:rsidP="00A40AFF">
      <w:pPr>
        <w:rPr>
          <w:rFonts w:ascii="Arial" w:hAnsi="Arial" w:cs="Arial"/>
          <w:sz w:val="24"/>
          <w:szCs w:val="24"/>
        </w:rPr>
      </w:pPr>
      <w:r w:rsidRPr="00F2059A">
        <w:rPr>
          <w:rFonts w:ascii="Arial" w:hAnsi="Arial" w:cs="Arial"/>
          <w:sz w:val="24"/>
          <w:szCs w:val="24"/>
        </w:rPr>
        <w:t>Groep:</w:t>
      </w:r>
      <w:r w:rsidRPr="00F2059A">
        <w:rPr>
          <w:rFonts w:ascii="Arial" w:hAnsi="Arial" w:cs="Arial"/>
          <w:sz w:val="24"/>
          <w:szCs w:val="24"/>
        </w:rPr>
        <w:t xml:space="preserve"> 1c</w:t>
      </w:r>
      <w:r w:rsidRPr="00F2059A">
        <w:rPr>
          <w:rFonts w:ascii="Arial" w:hAnsi="Arial" w:cs="Arial"/>
          <w:sz w:val="24"/>
          <w:szCs w:val="24"/>
        </w:rPr>
        <w:tab/>
      </w:r>
      <w:r w:rsidRPr="00F2059A">
        <w:rPr>
          <w:rFonts w:ascii="Arial" w:hAnsi="Arial" w:cs="Arial"/>
          <w:sz w:val="24"/>
          <w:szCs w:val="24"/>
        </w:rPr>
        <w:tab/>
      </w:r>
      <w:r w:rsidRPr="00F2059A">
        <w:rPr>
          <w:rFonts w:ascii="Arial" w:hAnsi="Arial" w:cs="Arial"/>
          <w:sz w:val="24"/>
          <w:szCs w:val="24"/>
        </w:rPr>
        <w:tab/>
        <w:t>Datum feed-forward:</w:t>
      </w:r>
      <w:r w:rsidRPr="00F2059A">
        <w:rPr>
          <w:rFonts w:ascii="Arial" w:hAnsi="Arial" w:cs="Arial"/>
          <w:sz w:val="24"/>
          <w:szCs w:val="24"/>
        </w:rPr>
        <w:t>12 -3-14</w:t>
      </w:r>
    </w:p>
    <w:p w:rsidR="00A40AFF" w:rsidRPr="00F2059A" w:rsidRDefault="00A40AFF" w:rsidP="00A40AFF">
      <w:pPr>
        <w:rPr>
          <w:rFonts w:ascii="Arial" w:hAnsi="Arial" w:cs="Arial"/>
          <w:sz w:val="24"/>
          <w:szCs w:val="24"/>
        </w:rPr>
      </w:pPr>
    </w:p>
    <w:tbl>
      <w:tblPr>
        <w:tblStyle w:val="Tabelraster"/>
        <w:tblW w:w="0" w:type="auto"/>
        <w:tblLook w:val="04A0" w:firstRow="1" w:lastRow="0" w:firstColumn="1" w:lastColumn="0" w:noHBand="0" w:noVBand="1"/>
      </w:tblPr>
      <w:tblGrid>
        <w:gridCol w:w="5211"/>
        <w:gridCol w:w="1560"/>
        <w:gridCol w:w="1842"/>
      </w:tblGrid>
      <w:tr w:rsidR="00A40AFF" w:rsidRPr="00F2059A" w:rsidTr="00A77F3E">
        <w:tc>
          <w:tcPr>
            <w:tcW w:w="5211" w:type="dxa"/>
          </w:tcPr>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t>Aanwezig</w:t>
            </w:r>
          </w:p>
        </w:tc>
        <w:tc>
          <w:tcPr>
            <w:tcW w:w="1842" w:type="dxa"/>
          </w:tcPr>
          <w:p w:rsidR="00A40AFF" w:rsidRPr="00F2059A" w:rsidRDefault="00A40AFF" w:rsidP="00A77F3E">
            <w:pPr>
              <w:rPr>
                <w:rFonts w:ascii="Arial" w:hAnsi="Arial" w:cs="Arial"/>
                <w:sz w:val="24"/>
                <w:szCs w:val="24"/>
              </w:rPr>
            </w:pPr>
            <w:r w:rsidRPr="00F2059A">
              <w:rPr>
                <w:rFonts w:ascii="Arial" w:hAnsi="Arial" w:cs="Arial"/>
                <w:sz w:val="24"/>
                <w:szCs w:val="24"/>
              </w:rPr>
              <w:t>Aanpassing noodzakelijk</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Kennis over (kinderen in) de groep is nadrukkelijk verwerkt in de omschrijving van de beginsituatie van de groep, zowel in pedagogische zin (gedrag, groepsverhoudingen, groepsdynamiek) als in didactische zin (vakspecifieke beginsituatie)</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zijn afgestemd op de beginsituatie. In de formulering ervan wordt zichtbaar dat je kennis van vakdidactiek op een logische manier verwerkt</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Werk- en groeperingsvormen zijn afgestemd op specifieke kenmerken van de groep (zie kritische reflectie stap 5) én op specifieke kenmerken van vakdidactiek</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 xml:space="preserve">Werk- en groeperingsvormen zijn functioneel ondersteunend bij het behalen van de lesdoelen </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lastRenderedPageBreak/>
              <w:t xml:space="preserve"> </w:t>
            </w:r>
          </w:p>
          <w:p w:rsidR="00A40AFF" w:rsidRPr="00F2059A" w:rsidRDefault="00A40AFF" w:rsidP="00A40AFF">
            <w:pPr>
              <w:rPr>
                <w:rFonts w:ascii="Arial" w:hAnsi="Arial" w:cs="Arial"/>
                <w:sz w:val="24"/>
                <w:szCs w:val="24"/>
              </w:rPr>
            </w:pPr>
            <w:r w:rsidRPr="00F2059A">
              <w:rPr>
                <w:rFonts w:ascii="Arial" w:hAnsi="Arial" w:cs="Arial"/>
                <w:sz w:val="24"/>
                <w:szCs w:val="24"/>
              </w:rPr>
              <w:t xml:space="preserve">                     X</w:t>
            </w:r>
          </w:p>
        </w:tc>
        <w:tc>
          <w:tcPr>
            <w:tcW w:w="1842" w:type="dxa"/>
          </w:tcPr>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lastRenderedPageBreak/>
              <w:t>Samenwerkend leren krijgt logisch plek in het lesontwerp*</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worden expliciet geëvalueerd met de kinderen</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 xml:space="preserve"> 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werkvormen die worden gehanteerd bij evaluatie  zijn passend bij vakdidactiek en sluiten aan op specifieke kenmerken van de groep (zie analyse stap 5)</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bl>
    <w:p w:rsidR="00A40AFF" w:rsidRPr="00F2059A" w:rsidRDefault="00A40AFF" w:rsidP="00A40AFF">
      <w:pPr>
        <w:rPr>
          <w:rFonts w:ascii="Arial" w:hAnsi="Arial" w:cs="Arial"/>
          <w:sz w:val="24"/>
          <w:szCs w:val="24"/>
        </w:rPr>
      </w:pPr>
      <w:r w:rsidRPr="00F2059A">
        <w:rPr>
          <w:rFonts w:ascii="Arial" w:hAnsi="Arial" w:cs="Arial"/>
          <w:sz w:val="24"/>
          <w:szCs w:val="24"/>
        </w:rPr>
        <w:t>*Van belang bij in totaal 3 lesontwerpen</w:t>
      </w:r>
    </w:p>
    <w:tbl>
      <w:tblPr>
        <w:tblStyle w:val="Tabelraster"/>
        <w:tblW w:w="0" w:type="auto"/>
        <w:tblLook w:val="04A0" w:firstRow="1" w:lastRow="0" w:firstColumn="1" w:lastColumn="0" w:noHBand="0" w:noVBand="1"/>
      </w:tblPr>
      <w:tblGrid>
        <w:gridCol w:w="13291"/>
      </w:tblGrid>
      <w:tr w:rsidR="00A40AFF" w:rsidRPr="00F2059A" w:rsidTr="004A768A">
        <w:tc>
          <w:tcPr>
            <w:tcW w:w="13291" w:type="dxa"/>
          </w:tcPr>
          <w:p w:rsidR="00A40AFF" w:rsidRPr="00F2059A" w:rsidRDefault="00A40AFF" w:rsidP="00A77F3E">
            <w:pPr>
              <w:rPr>
                <w:rFonts w:ascii="Arial" w:hAnsi="Arial" w:cs="Arial"/>
                <w:i/>
                <w:sz w:val="24"/>
                <w:szCs w:val="24"/>
              </w:rPr>
            </w:pPr>
            <w:r w:rsidRPr="00F2059A">
              <w:rPr>
                <w:rFonts w:ascii="Arial" w:hAnsi="Arial" w:cs="Arial"/>
                <w:i/>
                <w:sz w:val="24"/>
                <w:szCs w:val="24"/>
              </w:rPr>
              <w:t>Opmerkingen</w:t>
            </w:r>
          </w:p>
          <w:p w:rsidR="00A40AFF" w:rsidRPr="00F2059A" w:rsidRDefault="00A40AFF" w:rsidP="00A77F3E">
            <w:pPr>
              <w:rPr>
                <w:rFonts w:ascii="Arial" w:hAnsi="Arial" w:cs="Arial"/>
                <w:sz w:val="24"/>
                <w:szCs w:val="24"/>
              </w:rPr>
            </w:pPr>
          </w:p>
          <w:p w:rsidR="00A40AFF" w:rsidRPr="004A768A" w:rsidRDefault="00A40AFF" w:rsidP="00A77F3E">
            <w:pPr>
              <w:rPr>
                <w:rFonts w:ascii="Arial" w:hAnsi="Arial" w:cs="Arial"/>
                <w:sz w:val="28"/>
                <w:szCs w:val="28"/>
              </w:rPr>
            </w:pPr>
            <w:r w:rsidRPr="004A768A">
              <w:rPr>
                <w:rFonts w:ascii="Arial" w:hAnsi="Arial" w:cs="Arial"/>
                <w:sz w:val="28"/>
                <w:szCs w:val="28"/>
              </w:rPr>
              <w:t>In de beginsituatie zie ik niks terug van de groep (pedagogisch) en niks over wat de beginsituatie is bij dit rekenonderwerp. Overleg met mentor wat er al op dit gebied is gedaan, wat ze lastig vonden en wat niet</w:t>
            </w:r>
            <w:r w:rsidR="00F2059A" w:rsidRPr="004A768A">
              <w:rPr>
                <w:rFonts w:ascii="Arial" w:hAnsi="Arial" w:cs="Arial"/>
                <w:sz w:val="28"/>
                <w:szCs w:val="28"/>
              </w:rPr>
              <w:t>,</w:t>
            </w:r>
            <w:r w:rsidRPr="004A768A">
              <w:rPr>
                <w:rFonts w:ascii="Arial" w:hAnsi="Arial" w:cs="Arial"/>
                <w:sz w:val="28"/>
                <w:szCs w:val="28"/>
              </w:rPr>
              <w:t xml:space="preserve"> kan hierbij helpen.</w:t>
            </w:r>
          </w:p>
          <w:p w:rsidR="00A40AFF" w:rsidRPr="004A768A" w:rsidRDefault="00A40AFF" w:rsidP="00A77F3E">
            <w:pPr>
              <w:rPr>
                <w:rFonts w:ascii="Arial" w:hAnsi="Arial" w:cs="Arial"/>
                <w:sz w:val="28"/>
                <w:szCs w:val="28"/>
              </w:rPr>
            </w:pPr>
            <w:r w:rsidRPr="004A768A">
              <w:rPr>
                <w:rFonts w:ascii="Arial" w:hAnsi="Arial" w:cs="Arial"/>
                <w:sz w:val="28"/>
                <w:szCs w:val="28"/>
              </w:rPr>
              <w:t xml:space="preserve">Stel concrete en haalbare lesdoelen vast, wellicht met behulp van tule.slo.nl </w:t>
            </w:r>
          </w:p>
          <w:p w:rsidR="00A40AFF" w:rsidRPr="004A768A" w:rsidRDefault="00A40AFF" w:rsidP="00A77F3E">
            <w:pPr>
              <w:rPr>
                <w:rFonts w:ascii="Arial" w:hAnsi="Arial" w:cs="Arial"/>
                <w:sz w:val="28"/>
                <w:szCs w:val="28"/>
              </w:rPr>
            </w:pPr>
          </w:p>
          <w:p w:rsidR="00A40AFF" w:rsidRPr="004A768A" w:rsidRDefault="00A40AFF" w:rsidP="00A77F3E">
            <w:pPr>
              <w:rPr>
                <w:rFonts w:ascii="Arial" w:hAnsi="Arial" w:cs="Arial"/>
                <w:sz w:val="28"/>
                <w:szCs w:val="28"/>
              </w:rPr>
            </w:pPr>
            <w:r w:rsidRPr="004A768A">
              <w:rPr>
                <w:rFonts w:ascii="Arial" w:hAnsi="Arial" w:cs="Arial"/>
                <w:sz w:val="28"/>
                <w:szCs w:val="28"/>
              </w:rPr>
              <w:t xml:space="preserve">Construeren en concretiseren, sociale context en interactie zijn geen lesdoelen maar geven de didactische aanpak weer. Beschrijf bij je werkvormen duidelijk waarom deze principes terug komen in je les en waarom ze terugkomen. Je gaat leuke materialen gebruiken die passen bij de belevingswereld van de kinderen. Je mag in je voorbereiding ook duidelijker beschrijven dat je de materialen daarom inzet.  </w:t>
            </w:r>
          </w:p>
          <w:p w:rsidR="00A40AFF" w:rsidRPr="004A768A" w:rsidRDefault="00A40AFF" w:rsidP="00A77F3E">
            <w:pPr>
              <w:rPr>
                <w:rFonts w:ascii="Arial" w:hAnsi="Arial" w:cs="Arial"/>
                <w:sz w:val="28"/>
                <w:szCs w:val="28"/>
              </w:rPr>
            </w:pPr>
          </w:p>
          <w:p w:rsidR="00A40AFF" w:rsidRPr="004A768A" w:rsidRDefault="00A40AFF" w:rsidP="00A77F3E">
            <w:pPr>
              <w:rPr>
                <w:rFonts w:ascii="Arial" w:hAnsi="Arial" w:cs="Arial"/>
                <w:sz w:val="28"/>
                <w:szCs w:val="28"/>
              </w:rPr>
            </w:pPr>
            <w:r w:rsidRPr="004A768A">
              <w:rPr>
                <w:rFonts w:ascii="Arial" w:hAnsi="Arial" w:cs="Arial"/>
                <w:sz w:val="28"/>
                <w:szCs w:val="28"/>
              </w:rPr>
              <w:t xml:space="preserve">Verder worden de lesdoelen nu niet geëvalueerd en zie ik niet concreet terug wat de afsluitingsactiviteit toevoegt voor rekenen. </w:t>
            </w:r>
          </w:p>
          <w:p w:rsidR="00A40AFF" w:rsidRPr="00F2059A" w:rsidRDefault="00A40AFF" w:rsidP="00A77F3E">
            <w:pPr>
              <w:rPr>
                <w:rFonts w:ascii="Arial" w:hAnsi="Arial" w:cs="Arial"/>
                <w:sz w:val="24"/>
                <w:szCs w:val="24"/>
              </w:rPr>
            </w:pPr>
          </w:p>
        </w:tc>
      </w:tr>
    </w:tbl>
    <w:p w:rsidR="00A40AFF" w:rsidRPr="00F2059A" w:rsidRDefault="00A40AFF">
      <w:pPr>
        <w:rPr>
          <w:rFonts w:ascii="Arial" w:hAnsi="Arial" w:cs="Arial"/>
          <w:sz w:val="24"/>
          <w:szCs w:val="24"/>
        </w:rPr>
      </w:pPr>
    </w:p>
    <w:tbl>
      <w:tblPr>
        <w:tblW w:w="149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
        <w:gridCol w:w="1378"/>
        <w:gridCol w:w="4416"/>
        <w:gridCol w:w="5935"/>
        <w:gridCol w:w="2133"/>
      </w:tblGrid>
      <w:tr w:rsidR="00F2059A" w:rsidRPr="00F2059A" w:rsidTr="00A77F3E">
        <w:trPr>
          <w:cantSplit/>
        </w:trPr>
        <w:tc>
          <w:tcPr>
            <w:tcW w:w="14940" w:type="dxa"/>
            <w:gridSpan w:val="5"/>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Verdana" w:eastAsia="Times New Roman" w:hAnsi="Verdana" w:cs="Times New Roman"/>
                <w:sz w:val="24"/>
                <w:szCs w:val="24"/>
              </w:rPr>
            </w:pPr>
            <w:r w:rsidRPr="00F2059A">
              <w:rPr>
                <w:rFonts w:ascii="Times New Roman" w:eastAsia="Times New Roman" w:hAnsi="Times New Roman" w:cs="Times New Roman"/>
                <w:b/>
                <w:color w:val="000000"/>
                <w:sz w:val="24"/>
                <w:szCs w:val="24"/>
              </w:rPr>
              <w:lastRenderedPageBreak/>
              <w:t xml:space="preserve">Vak- vormingsgebied: </w:t>
            </w:r>
            <w:r w:rsidRPr="00F2059A">
              <w:rPr>
                <w:rFonts w:ascii="Times New Roman" w:eastAsia="Times New Roman" w:hAnsi="Times New Roman" w:cs="Times New Roman"/>
                <w:color w:val="000000"/>
                <w:sz w:val="24"/>
                <w:szCs w:val="24"/>
              </w:rPr>
              <w:t>Rekenen (meten en wegen)</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b/>
                <w:color w:val="000000"/>
                <w:sz w:val="24"/>
                <w:szCs w:val="24"/>
              </w:rPr>
              <w:t>Speelwerkthema / onderwerp:</w:t>
            </w:r>
            <w:r w:rsidRPr="00F2059A">
              <w:rPr>
                <w:rFonts w:ascii="Verdana" w:eastAsia="Times New Roman" w:hAnsi="Verdana" w:cs="Times New Roman"/>
                <w:sz w:val="24"/>
                <w:szCs w:val="24"/>
              </w:rPr>
              <w:t xml:space="preserve"> Familie</w:t>
            </w:r>
          </w:p>
        </w:tc>
      </w:tr>
      <w:tr w:rsidR="00F2059A" w:rsidRPr="00F2059A" w:rsidTr="00A77F3E">
        <w:trPr>
          <w:cantSplit/>
        </w:trPr>
        <w:tc>
          <w:tcPr>
            <w:tcW w:w="14940" w:type="dxa"/>
            <w:gridSpan w:val="5"/>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Beginsituatie:  </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 xml:space="preserve">Ik heb nog geen rekenles gegeven in groep 1/2 . Ik heb wel geobserveerd tijdens het werken en ik zie veel niveaus tussen de kinderen. De kinderen werken niet klassikaal aan rekenen maar werken in groepjes in een ‘rekenhoek’.  </w:t>
            </w:r>
          </w:p>
        </w:tc>
      </w:tr>
      <w:tr w:rsidR="00F2059A" w:rsidRPr="00F2059A" w:rsidTr="00A77F3E">
        <w:trPr>
          <w:cantSplit/>
        </w:trPr>
        <w:tc>
          <w:tcPr>
            <w:tcW w:w="6872" w:type="dxa"/>
            <w:gridSpan w:val="3"/>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Times New Roman"/>
                <w:b/>
                <w:color w:val="000000"/>
                <w:sz w:val="24"/>
                <w:szCs w:val="24"/>
              </w:rPr>
            </w:pPr>
            <w:proofErr w:type="spellStart"/>
            <w:r w:rsidRPr="00F2059A">
              <w:rPr>
                <w:rFonts w:ascii="Times New Roman" w:eastAsia="Times New Roman" w:hAnsi="Times New Roman" w:cs="Times New Roman"/>
                <w:b/>
                <w:color w:val="000000"/>
                <w:sz w:val="24"/>
                <w:szCs w:val="24"/>
              </w:rPr>
              <w:t>Lesdoel</w:t>
            </w:r>
            <w:proofErr w:type="spellEnd"/>
            <w:r w:rsidRPr="00F2059A">
              <w:rPr>
                <w:rFonts w:ascii="Times New Roman" w:eastAsia="Times New Roman" w:hAnsi="Times New Roman" w:cs="Times New Roman"/>
                <w:b/>
                <w:color w:val="000000"/>
                <w:sz w:val="24"/>
                <w:szCs w:val="24"/>
              </w:rPr>
              <w:t xml:space="preserve">(en): </w:t>
            </w:r>
          </w:p>
          <w:p w:rsidR="00F2059A" w:rsidRPr="00F2059A" w:rsidRDefault="00F2059A" w:rsidP="00F2059A">
            <w:pPr>
              <w:spacing w:after="0"/>
              <w:rPr>
                <w:rFonts w:ascii="Times New Roman" w:eastAsia="Times New Roman" w:hAnsi="Times New Roman" w:cs="Times New Roman"/>
                <w:color w:val="000000"/>
                <w:sz w:val="24"/>
                <w:szCs w:val="24"/>
                <w:u w:val="single"/>
              </w:rPr>
            </w:pPr>
            <w:r w:rsidRPr="00F2059A">
              <w:rPr>
                <w:rFonts w:ascii="Times New Roman" w:eastAsia="Times New Roman" w:hAnsi="Times New Roman" w:cs="Times New Roman"/>
                <w:color w:val="000000"/>
                <w:sz w:val="24"/>
                <w:szCs w:val="24"/>
                <w:u w:val="single"/>
              </w:rPr>
              <w:t>Construeren en Concretiseren &amp; Sociale context en interactie</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 xml:space="preserve">Groep 1: Vergelijkt objecten op het oog, via directe maat en natuurlijke maat. </w:t>
            </w:r>
          </w:p>
          <w:p w:rsidR="00F2059A" w:rsidRPr="00F2059A" w:rsidRDefault="00F2059A" w:rsidP="00F2059A">
            <w:pPr>
              <w:spacing w:after="0"/>
              <w:rPr>
                <w:rFonts w:ascii="Times New Roman" w:eastAsia="Times New Roman" w:hAnsi="Times New Roman" w:cs="Times New Roman"/>
                <w:color w:val="000000"/>
                <w:sz w:val="24"/>
                <w:szCs w:val="24"/>
              </w:rPr>
            </w:pPr>
            <w:r w:rsidRPr="00F2059A">
              <w:rPr>
                <w:rFonts w:ascii="Times New Roman" w:eastAsia="Times New Roman" w:hAnsi="Times New Roman" w:cs="Times New Roman"/>
                <w:color w:val="000000"/>
                <w:sz w:val="24"/>
                <w:szCs w:val="24"/>
              </w:rPr>
              <w:t>Groep 2: Vergelijkt objecten op het oog, via direct of indirect meten.</w:t>
            </w:r>
          </w:p>
          <w:p w:rsidR="00F2059A" w:rsidRPr="00F2059A" w:rsidRDefault="00F2059A" w:rsidP="00F2059A">
            <w:pPr>
              <w:spacing w:after="0"/>
              <w:rPr>
                <w:rFonts w:ascii="Verdana" w:eastAsia="Times New Roman" w:hAnsi="Verdana" w:cs="Times New Roman"/>
                <w:sz w:val="24"/>
                <w:szCs w:val="24"/>
              </w:rPr>
            </w:pPr>
          </w:p>
        </w:tc>
        <w:tc>
          <w:tcPr>
            <w:tcW w:w="8068" w:type="dxa"/>
            <w:gridSpan w:val="2"/>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Arial"/>
                <w:b/>
                <w:color w:val="000000"/>
                <w:sz w:val="24"/>
                <w:szCs w:val="24"/>
              </w:rPr>
            </w:pPr>
            <w:r w:rsidRPr="00F2059A">
              <w:rPr>
                <w:rFonts w:ascii="Times New Roman" w:eastAsia="Times New Roman" w:hAnsi="Times New Roman" w:cs="Arial"/>
                <w:b/>
                <w:color w:val="000000"/>
                <w:sz w:val="24"/>
                <w:szCs w:val="24"/>
              </w:rPr>
              <w:t xml:space="preserve">Evaluatie van lesdoelen: </w:t>
            </w:r>
          </w:p>
          <w:p w:rsidR="00F2059A" w:rsidRPr="00F2059A" w:rsidRDefault="00F2059A" w:rsidP="00F2059A">
            <w:pPr>
              <w:spacing w:after="0"/>
              <w:rPr>
                <w:rFonts w:ascii="Times New Roman" w:eastAsia="Times New Roman" w:hAnsi="Times New Roman" w:cs="Arial"/>
                <w:color w:val="000000"/>
                <w:sz w:val="24"/>
                <w:szCs w:val="24"/>
              </w:rPr>
            </w:pPr>
          </w:p>
        </w:tc>
      </w:tr>
      <w:tr w:rsidR="00F2059A" w:rsidRPr="00F2059A" w:rsidTr="00A77F3E">
        <w:trPr>
          <w:cantSplit/>
          <w:trHeight w:val="315"/>
        </w:trPr>
        <w:tc>
          <w:tcPr>
            <w:tcW w:w="14940" w:type="dxa"/>
            <w:gridSpan w:val="5"/>
            <w:tcBorders>
              <w:top w:val="single" w:sz="12" w:space="0" w:color="000000"/>
              <w:left w:val="double" w:sz="12" w:space="0" w:color="000000"/>
              <w:bottom w:val="single" w:sz="12" w:space="0" w:color="000000"/>
              <w:right w:val="double" w:sz="12" w:space="0" w:color="000000"/>
            </w:tcBorders>
            <w:shd w:val="clear" w:color="auto" w:fill="C0C0C0"/>
            <w:hideMark/>
          </w:tcPr>
          <w:p w:rsidR="00F2059A" w:rsidRPr="00F2059A" w:rsidRDefault="00F2059A" w:rsidP="00F2059A">
            <w:pPr>
              <w:spacing w:after="0"/>
              <w:jc w:val="center"/>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Lesverloop</w:t>
            </w:r>
          </w:p>
        </w:tc>
      </w:tr>
      <w:tr w:rsidR="00F2059A" w:rsidRPr="00F2059A" w:rsidTr="00A77F3E">
        <w:trPr>
          <w:cantSplit/>
          <w:trHeight w:val="315"/>
        </w:trPr>
        <w:tc>
          <w:tcPr>
            <w:tcW w:w="1078" w:type="dxa"/>
            <w:tcBorders>
              <w:top w:val="single" w:sz="12" w:space="0" w:color="000000"/>
              <w:left w:val="doub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Tijd/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Leerinhoud</w:t>
            </w:r>
          </w:p>
        </w:tc>
        <w:tc>
          <w:tcPr>
            <w:tcW w:w="1378"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Didactische Werkvorm</w:t>
            </w:r>
          </w:p>
        </w:tc>
        <w:tc>
          <w:tcPr>
            <w:tcW w:w="4416"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Didactische handelingen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Leraar </w:t>
            </w:r>
            <w:r w:rsidRPr="00F2059A">
              <w:rPr>
                <w:rFonts w:ascii="Times New Roman" w:eastAsia="Times New Roman" w:hAnsi="Times New Roman" w:cs="Times New Roman"/>
                <w:b/>
                <w:color w:val="000000"/>
                <w:sz w:val="24"/>
                <w:szCs w:val="24"/>
              </w:rPr>
              <w:sym w:font="Wingdings" w:char="F0E0"/>
            </w:r>
          </w:p>
        </w:tc>
        <w:tc>
          <w:tcPr>
            <w:tcW w:w="5935"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Leeractiviteit</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sym w:font="Wingdings" w:char="F0DF"/>
            </w:r>
            <w:r w:rsidRPr="00F2059A">
              <w:rPr>
                <w:rFonts w:ascii="Times New Roman" w:eastAsia="Times New Roman" w:hAnsi="Times New Roman" w:cs="Times New Roman"/>
                <w:b/>
                <w:color w:val="000000"/>
                <w:sz w:val="24"/>
                <w:szCs w:val="24"/>
              </w:rPr>
              <w:t xml:space="preserve"> leergedrag leerling(en) </w:t>
            </w:r>
          </w:p>
        </w:tc>
        <w:tc>
          <w:tcPr>
            <w:tcW w:w="2133" w:type="dxa"/>
            <w:tcBorders>
              <w:top w:val="single" w:sz="12" w:space="0" w:color="000000"/>
              <w:left w:val="single" w:sz="12" w:space="0" w:color="000000"/>
              <w:bottom w:val="single" w:sz="12" w:space="0" w:color="000000"/>
              <w:right w:val="single" w:sz="12" w:space="0" w:color="000000"/>
            </w:tcBorders>
            <w:shd w:val="clear" w:color="auto" w:fill="C0C0C0"/>
            <w:hideMark/>
          </w:tcPr>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Materialen /</w:t>
            </w:r>
          </w:p>
          <w:p w:rsidR="00F2059A" w:rsidRPr="00F2059A" w:rsidRDefault="00F2059A" w:rsidP="00F2059A">
            <w:pPr>
              <w:spacing w:after="0"/>
              <w:rPr>
                <w:rFonts w:ascii="Times New Roman" w:eastAsia="Times New Roman" w:hAnsi="Times New Roman" w:cs="Times New Roman"/>
                <w:b/>
                <w:color w:val="000000"/>
                <w:sz w:val="24"/>
                <w:szCs w:val="24"/>
              </w:rPr>
            </w:pPr>
            <w:r w:rsidRPr="00F2059A">
              <w:rPr>
                <w:rFonts w:ascii="Times New Roman" w:eastAsia="Times New Roman" w:hAnsi="Times New Roman" w:cs="Times New Roman"/>
                <w:b/>
                <w:color w:val="000000"/>
                <w:sz w:val="24"/>
                <w:szCs w:val="24"/>
              </w:rPr>
              <w:t xml:space="preserve"> Organisatie</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lastRenderedPageBreak/>
              <w:t>10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Interactievorm</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Instructievorm</w:t>
            </w:r>
          </w:p>
        </w:tc>
        <w:tc>
          <w:tcPr>
            <w:tcW w:w="4416"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Ik begin met het klassikaal uitleggen van de opdracht. Dit doe ik in de kring omdat de kinderen gewend zijn om instructie in de kring te krijgen. Zo luisteren de kinderen beter naar de uitleg. </w:t>
            </w:r>
          </w:p>
          <w:p w:rsidR="00F2059A" w:rsidRPr="00F2059A" w:rsidRDefault="00F2059A" w:rsidP="00F2059A">
            <w:pPr>
              <w:spacing w:after="0"/>
              <w:rPr>
                <w:rFonts w:ascii="Times New Roman" w:eastAsia="Times New Roman" w:hAnsi="Times New Roman" w:cs="Times New Roman"/>
                <w:sz w:val="24"/>
                <w:szCs w:val="24"/>
              </w:rPr>
            </w:pP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Een aantal kinderen gaan vandaag een taart knutselen. Deze taart is gemaakt uit stroken, die we zelf gaan knippen met goede lengtes. Jullie krijgen dadelijk stroken die jullie gaan knippen. Ik doe het voor ik knip een aantal stroken af en ga ze dan samen met de kinderen op goede volgorde leggen (van kort naar lang). Daarna plak ik ze vast en laat ik zien dat ik al een begin heb van mijn taart. De kinderen mogen daarna de taart versieren met kaarsjes etc.. Door te tekenen.</w:t>
            </w: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Aandachtig luisteren en naar de instructie luisteren.</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Stroken papier</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Stiften</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Plak</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Schaar</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A4 blaadjes</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Bijlage 2</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30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Kern</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Interactievorm </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instructievorm</w:t>
            </w:r>
          </w:p>
        </w:tc>
        <w:tc>
          <w:tcPr>
            <w:tcW w:w="4416"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tabs>
                <w:tab w:val="left" w:pos="2760"/>
              </w:tabs>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Ik kies nu 5 kinderen van groep 1 en 5 kinderen van groep 2. Die zet ik aan een tafel en ik zet groep 1 bij elkaar en groep 2 bij elkaar. Ik zorg dat de spullen al op de tafels ligt voordat de kinderen er aan zitten om de rust zo te bewaren. Daarna ga ik de kinderen aan het werk zetten. </w:t>
            </w:r>
          </w:p>
          <w:p w:rsidR="00F2059A" w:rsidRPr="00F2059A" w:rsidRDefault="00F2059A" w:rsidP="00F2059A">
            <w:pPr>
              <w:tabs>
                <w:tab w:val="left" w:pos="2760"/>
              </w:tabs>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Tussen het werken door ga ik aan kinderen vragen stellen.</w:t>
            </w: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 xml:space="preserve">Ontdekkend leren en samenwerken (sociale context en interactie).  </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Stroken papier</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Stiften</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Plak</w:t>
            </w:r>
          </w:p>
          <w:p w:rsidR="00F2059A" w:rsidRPr="00F2059A" w:rsidRDefault="00F2059A" w:rsidP="00F2059A">
            <w:pPr>
              <w:numPr>
                <w:ilvl w:val="0"/>
                <w:numId w:val="2"/>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Schaar</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A4 blaadjes</w:t>
            </w:r>
          </w:p>
          <w:p w:rsidR="00F2059A" w:rsidRPr="00F2059A" w:rsidRDefault="00F2059A" w:rsidP="00F2059A">
            <w:pPr>
              <w:numPr>
                <w:ilvl w:val="0"/>
                <w:numId w:val="1"/>
              </w:numPr>
              <w:spacing w:after="0" w:line="240" w:lineRule="auto"/>
              <w:contextualSpacing/>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Bijlage 2</w:t>
            </w:r>
          </w:p>
        </w:tc>
      </w:tr>
      <w:tr w:rsidR="00F2059A" w:rsidRPr="00F2059A" w:rsidTr="00A77F3E">
        <w:trPr>
          <w:cantSplit/>
        </w:trPr>
        <w:tc>
          <w:tcPr>
            <w:tcW w:w="10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lastRenderedPageBreak/>
              <w:t>10 minuten</w:t>
            </w:r>
          </w:p>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Afsluiting</w:t>
            </w:r>
          </w:p>
        </w:tc>
        <w:tc>
          <w:tcPr>
            <w:tcW w:w="1378"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Interactievorm</w:t>
            </w:r>
          </w:p>
        </w:tc>
        <w:tc>
          <w:tcPr>
            <w:tcW w:w="4416"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Als afsluiting laat ik alle kinderen de handjes vast houden en ga ik vertellen hoe ik vind dat alle kinderen hebben gewerkt (groep 0,1 en 2). Ik laat de kinderen hun werkjes aan de klas laten zien. En zal ook nog kort aandacht besteden aan de rekenopdracht.</w:t>
            </w:r>
          </w:p>
          <w:p w:rsidR="00F2059A" w:rsidRPr="00F2059A" w:rsidRDefault="00F2059A" w:rsidP="00F2059A">
            <w:pPr>
              <w:spacing w:after="0"/>
              <w:rPr>
                <w:rFonts w:ascii="Times New Roman" w:eastAsia="Times New Roman" w:hAnsi="Times New Roman" w:cs="Times New Roman"/>
                <w:sz w:val="24"/>
                <w:szCs w:val="24"/>
              </w:rPr>
            </w:pPr>
          </w:p>
          <w:p w:rsidR="00F2059A" w:rsidRPr="00F2059A" w:rsidRDefault="00F2059A" w:rsidP="00F2059A">
            <w:pPr>
              <w:spacing w:after="0"/>
              <w:rPr>
                <w:rFonts w:ascii="Times New Roman" w:eastAsia="Times New Roman" w:hAnsi="Times New Roman" w:cs="Times New Roman"/>
                <w:sz w:val="24"/>
                <w:szCs w:val="24"/>
              </w:rPr>
            </w:pPr>
          </w:p>
        </w:tc>
        <w:tc>
          <w:tcPr>
            <w:tcW w:w="5935"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Luisteren naar de juf.</w:t>
            </w:r>
          </w:p>
        </w:tc>
        <w:tc>
          <w:tcPr>
            <w:tcW w:w="2133" w:type="dxa"/>
            <w:tcBorders>
              <w:top w:val="single" w:sz="12" w:space="0" w:color="000000"/>
              <w:left w:val="single" w:sz="12" w:space="0" w:color="000000"/>
              <w:bottom w:val="single" w:sz="12" w:space="0" w:color="000000"/>
              <w:right w:val="single" w:sz="12" w:space="0" w:color="000000"/>
            </w:tcBorders>
            <w:hideMark/>
          </w:tcPr>
          <w:p w:rsidR="00F2059A" w:rsidRPr="00F2059A" w:rsidRDefault="00F2059A" w:rsidP="00F2059A">
            <w:pPr>
              <w:spacing w:after="0"/>
              <w:rPr>
                <w:rFonts w:ascii="Times New Roman" w:eastAsia="Times New Roman" w:hAnsi="Times New Roman" w:cs="Times New Roman"/>
                <w:sz w:val="24"/>
                <w:szCs w:val="24"/>
              </w:rPr>
            </w:pPr>
            <w:r w:rsidRPr="00F2059A">
              <w:rPr>
                <w:rFonts w:ascii="Times New Roman" w:eastAsia="Times New Roman" w:hAnsi="Times New Roman" w:cs="Times New Roman"/>
                <w:sz w:val="24"/>
                <w:szCs w:val="24"/>
              </w:rPr>
              <w:t>/</w:t>
            </w:r>
          </w:p>
        </w:tc>
      </w:tr>
    </w:tbl>
    <w:p w:rsidR="00F2059A" w:rsidRPr="00F2059A" w:rsidRDefault="00F2059A">
      <w:pPr>
        <w:rPr>
          <w:rFonts w:ascii="Arial" w:hAnsi="Arial" w:cs="Arial"/>
          <w:b/>
          <w:sz w:val="24"/>
          <w:szCs w:val="24"/>
        </w:rPr>
      </w:pPr>
      <w:r w:rsidRPr="00F2059A">
        <w:rPr>
          <w:b/>
          <w:sz w:val="24"/>
          <w:szCs w:val="24"/>
        </w:rPr>
        <w:br w:type="page"/>
      </w:r>
    </w:p>
    <w:p w:rsidR="00A40AFF" w:rsidRPr="00F2059A" w:rsidRDefault="00A40AFF" w:rsidP="00A40AFF">
      <w:pPr>
        <w:pStyle w:val="Default"/>
        <w:ind w:left="1410" w:hanging="1410"/>
        <w:rPr>
          <w:color w:val="auto"/>
        </w:rPr>
      </w:pPr>
      <w:r w:rsidRPr="00F2059A">
        <w:rPr>
          <w:b/>
          <w:color w:val="auto"/>
        </w:rPr>
        <w:lastRenderedPageBreak/>
        <w:t>Bijlage 1</w:t>
      </w:r>
      <w:r w:rsidRPr="00F2059A">
        <w:rPr>
          <w:b/>
          <w:color w:val="auto"/>
        </w:rPr>
        <w:tab/>
      </w:r>
      <w:r w:rsidRPr="00F2059A">
        <w:rPr>
          <w:b/>
          <w:color w:val="auto"/>
        </w:rPr>
        <w:tab/>
        <w:t xml:space="preserve">Feed-forward op lesontwerp en toelichting </w:t>
      </w:r>
      <w:r w:rsidRPr="00F2059A">
        <w:rPr>
          <w:b/>
          <w:color w:val="auto"/>
        </w:rPr>
        <w:tab/>
      </w:r>
      <w:r w:rsidRPr="00F2059A">
        <w:rPr>
          <w:b/>
          <w:color w:val="auto"/>
        </w:rPr>
        <w:tab/>
      </w:r>
      <w:r w:rsidRPr="00F2059A">
        <w:rPr>
          <w:b/>
          <w:color w:val="auto"/>
        </w:rPr>
        <w:br/>
      </w:r>
      <w:r w:rsidRPr="00F2059A">
        <w:rPr>
          <w:color w:val="auto"/>
        </w:rPr>
        <w:t>(vakdocenten – stap 7)</w:t>
      </w:r>
    </w:p>
    <w:p w:rsidR="00A40AFF" w:rsidRPr="00F2059A" w:rsidRDefault="00A40AFF" w:rsidP="00A40AFF">
      <w:pPr>
        <w:pStyle w:val="Default"/>
        <w:ind w:left="1410" w:hanging="1410"/>
        <w:rPr>
          <w:color w:val="auto"/>
        </w:rPr>
      </w:pPr>
    </w:p>
    <w:p w:rsidR="00A40AFF" w:rsidRPr="00F2059A" w:rsidRDefault="00A40AFF" w:rsidP="00A40AFF">
      <w:pPr>
        <w:pStyle w:val="Default"/>
        <w:ind w:left="1410" w:hanging="1410"/>
        <w:rPr>
          <w:b/>
          <w:color w:val="auto"/>
        </w:rPr>
      </w:pPr>
    </w:p>
    <w:p w:rsidR="00A40AFF" w:rsidRPr="00F2059A" w:rsidRDefault="00A40AFF" w:rsidP="00A40AFF">
      <w:pPr>
        <w:pStyle w:val="Default"/>
        <w:ind w:left="1410" w:hanging="1410"/>
        <w:rPr>
          <w:color w:val="auto"/>
        </w:rPr>
      </w:pPr>
      <w:r w:rsidRPr="00F2059A">
        <w:rPr>
          <w:color w:val="auto"/>
        </w:rPr>
        <w:t>Vak Rekenen-wiskunde</w:t>
      </w:r>
      <w:r w:rsidRPr="00F2059A">
        <w:rPr>
          <w:color w:val="auto"/>
        </w:rPr>
        <w:tab/>
      </w:r>
      <w:r w:rsidRPr="00F2059A">
        <w:rPr>
          <w:color w:val="auto"/>
        </w:rPr>
        <w:tab/>
        <w:t xml:space="preserve">Vakdocent: </w:t>
      </w:r>
      <w:proofErr w:type="spellStart"/>
      <w:r w:rsidRPr="00F2059A">
        <w:rPr>
          <w:color w:val="auto"/>
        </w:rPr>
        <w:t>Leanne</w:t>
      </w:r>
      <w:proofErr w:type="spellEnd"/>
      <w:r w:rsidRPr="00F2059A">
        <w:rPr>
          <w:color w:val="auto"/>
        </w:rPr>
        <w:t xml:space="preserve"> Polman</w:t>
      </w:r>
    </w:p>
    <w:p w:rsidR="00A40AFF" w:rsidRPr="00F2059A" w:rsidRDefault="00A40AFF" w:rsidP="00A40AFF">
      <w:pPr>
        <w:rPr>
          <w:rFonts w:ascii="Arial" w:hAnsi="Arial" w:cs="Arial"/>
          <w:sz w:val="24"/>
          <w:szCs w:val="24"/>
        </w:rPr>
      </w:pPr>
      <w:r w:rsidRPr="00F2059A">
        <w:rPr>
          <w:rFonts w:ascii="Arial" w:hAnsi="Arial" w:cs="Arial"/>
          <w:sz w:val="24"/>
          <w:szCs w:val="24"/>
        </w:rPr>
        <w:t>Naam student:_________________________________________________________________</w:t>
      </w:r>
    </w:p>
    <w:p w:rsidR="00A40AFF" w:rsidRPr="00F2059A" w:rsidRDefault="00A40AFF" w:rsidP="00A40AFF">
      <w:pPr>
        <w:rPr>
          <w:rFonts w:ascii="Arial" w:hAnsi="Arial" w:cs="Arial"/>
          <w:sz w:val="24"/>
          <w:szCs w:val="24"/>
        </w:rPr>
      </w:pPr>
      <w:r w:rsidRPr="00F2059A">
        <w:rPr>
          <w:rFonts w:ascii="Arial" w:hAnsi="Arial" w:cs="Arial"/>
          <w:sz w:val="24"/>
          <w:szCs w:val="24"/>
        </w:rPr>
        <w:t>Groep: 1c</w:t>
      </w:r>
      <w:r w:rsidRPr="00F2059A">
        <w:rPr>
          <w:rFonts w:ascii="Arial" w:hAnsi="Arial" w:cs="Arial"/>
          <w:sz w:val="24"/>
          <w:szCs w:val="24"/>
        </w:rPr>
        <w:tab/>
      </w:r>
      <w:r w:rsidRPr="00F2059A">
        <w:rPr>
          <w:rFonts w:ascii="Arial" w:hAnsi="Arial" w:cs="Arial"/>
          <w:sz w:val="24"/>
          <w:szCs w:val="24"/>
        </w:rPr>
        <w:tab/>
      </w:r>
      <w:r w:rsidRPr="00F2059A">
        <w:rPr>
          <w:rFonts w:ascii="Arial" w:hAnsi="Arial" w:cs="Arial"/>
          <w:sz w:val="24"/>
          <w:szCs w:val="24"/>
        </w:rPr>
        <w:tab/>
        <w:t>Datum feed-forward:12 -3-14</w:t>
      </w:r>
    </w:p>
    <w:tbl>
      <w:tblPr>
        <w:tblStyle w:val="Tabelraster"/>
        <w:tblW w:w="0" w:type="auto"/>
        <w:tblLook w:val="04A0" w:firstRow="1" w:lastRow="0" w:firstColumn="1" w:lastColumn="0" w:noHBand="0" w:noVBand="1"/>
      </w:tblPr>
      <w:tblGrid>
        <w:gridCol w:w="5211"/>
        <w:gridCol w:w="1560"/>
        <w:gridCol w:w="1842"/>
      </w:tblGrid>
      <w:tr w:rsidR="00A40AFF" w:rsidRPr="00F2059A" w:rsidTr="00A77F3E">
        <w:tc>
          <w:tcPr>
            <w:tcW w:w="5211" w:type="dxa"/>
          </w:tcPr>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t>Aanwezig</w:t>
            </w:r>
          </w:p>
        </w:tc>
        <w:tc>
          <w:tcPr>
            <w:tcW w:w="1842" w:type="dxa"/>
          </w:tcPr>
          <w:p w:rsidR="00A40AFF" w:rsidRPr="00F2059A" w:rsidRDefault="00A40AFF" w:rsidP="00A77F3E">
            <w:pPr>
              <w:rPr>
                <w:rFonts w:ascii="Arial" w:hAnsi="Arial" w:cs="Arial"/>
                <w:sz w:val="24"/>
                <w:szCs w:val="24"/>
              </w:rPr>
            </w:pPr>
            <w:r w:rsidRPr="00F2059A">
              <w:rPr>
                <w:rFonts w:ascii="Arial" w:hAnsi="Arial" w:cs="Arial"/>
                <w:sz w:val="24"/>
                <w:szCs w:val="24"/>
              </w:rPr>
              <w:t>Aanpassing noodzakelijk</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Kennis over (kinderen in) de groep is nadrukkelijk verwerkt in de omschrijving van de beginsituatie van de groep, zowel in pedagogische zin (gedrag, groepsverhoudingen, groepsdynamiek) als in didactische zin (vakspecifieke beginsituatie)</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zijn afgestemd op de beginsituatie. In de formulering ervan wordt zichtbaar dat je kennis van vakdidactiek op een logische manier verwerkt</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Werk- en groeperingsvormen zijn afgestemd op specifieke kenmerken van de groep (zie kritische reflectie stap 5) én op specifieke kenmerken van vakdidactiek</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 xml:space="preserve">Werk- en groeperingsvormen zijn functioneel ondersteunend bij het behalen van de lesdoelen </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t xml:space="preserve"> </w:t>
            </w:r>
          </w:p>
          <w:p w:rsidR="00A40AFF" w:rsidRPr="00F2059A" w:rsidRDefault="00A40AFF" w:rsidP="00A77F3E">
            <w:pPr>
              <w:rPr>
                <w:rFonts w:ascii="Arial" w:hAnsi="Arial" w:cs="Arial"/>
                <w:sz w:val="24"/>
                <w:szCs w:val="24"/>
              </w:rPr>
            </w:pPr>
            <w:r w:rsidRPr="00F2059A">
              <w:rPr>
                <w:rFonts w:ascii="Arial" w:hAnsi="Arial" w:cs="Arial"/>
                <w:sz w:val="24"/>
                <w:szCs w:val="24"/>
              </w:rPr>
              <w:t xml:space="preserve">                     X</w:t>
            </w:r>
          </w:p>
        </w:tc>
        <w:tc>
          <w:tcPr>
            <w:tcW w:w="1842" w:type="dxa"/>
          </w:tcPr>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lastRenderedPageBreak/>
              <w:t>Samenwerkend leren krijgt logisch plek in het lesontwerp*</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worden expliciet geëvalueerd met de kinderen</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 xml:space="preserve"> 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werkvormen die worden gehanteerd bij evaluatie  zijn passend bij vakdidactiek en sluiten aan op specifieke kenmerken van de groep (zie analyse stap 5)</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bl>
    <w:p w:rsidR="00A40AFF" w:rsidRPr="00F2059A" w:rsidRDefault="00A40AFF" w:rsidP="00A40AFF">
      <w:pPr>
        <w:rPr>
          <w:rFonts w:ascii="Arial" w:hAnsi="Arial" w:cs="Arial"/>
          <w:sz w:val="24"/>
          <w:szCs w:val="24"/>
        </w:rPr>
      </w:pPr>
      <w:r w:rsidRPr="00F2059A">
        <w:rPr>
          <w:rFonts w:ascii="Arial" w:hAnsi="Arial" w:cs="Arial"/>
          <w:sz w:val="24"/>
          <w:szCs w:val="24"/>
        </w:rPr>
        <w:t>*Van belang bij in totaal 3 lesontwerpen</w:t>
      </w:r>
    </w:p>
    <w:tbl>
      <w:tblPr>
        <w:tblStyle w:val="Tabelraster"/>
        <w:tblW w:w="0" w:type="auto"/>
        <w:tblLook w:val="04A0" w:firstRow="1" w:lastRow="0" w:firstColumn="1" w:lastColumn="0" w:noHBand="0" w:noVBand="1"/>
      </w:tblPr>
      <w:tblGrid>
        <w:gridCol w:w="12441"/>
      </w:tblGrid>
      <w:tr w:rsidR="00A40AFF" w:rsidRPr="00F2059A" w:rsidTr="004A768A">
        <w:tc>
          <w:tcPr>
            <w:tcW w:w="12441" w:type="dxa"/>
          </w:tcPr>
          <w:p w:rsidR="00A40AFF" w:rsidRPr="00F2059A" w:rsidRDefault="00A40AFF" w:rsidP="00A77F3E">
            <w:pPr>
              <w:rPr>
                <w:rFonts w:ascii="Arial" w:hAnsi="Arial" w:cs="Arial"/>
                <w:i/>
                <w:sz w:val="24"/>
                <w:szCs w:val="24"/>
              </w:rPr>
            </w:pPr>
            <w:r w:rsidRPr="00F2059A">
              <w:rPr>
                <w:rFonts w:ascii="Arial" w:hAnsi="Arial" w:cs="Arial"/>
                <w:i/>
                <w:sz w:val="24"/>
                <w:szCs w:val="24"/>
              </w:rPr>
              <w:t>Opmerkingen</w:t>
            </w:r>
          </w:p>
          <w:p w:rsidR="00A40AFF" w:rsidRPr="00F2059A" w:rsidRDefault="00A40AFF" w:rsidP="00A77F3E">
            <w:pPr>
              <w:rPr>
                <w:rFonts w:ascii="Arial" w:hAnsi="Arial" w:cs="Arial"/>
                <w:sz w:val="24"/>
                <w:szCs w:val="24"/>
              </w:rPr>
            </w:pPr>
          </w:p>
          <w:p w:rsidR="00A40AFF" w:rsidRPr="004A768A" w:rsidRDefault="00A40AFF" w:rsidP="00A77F3E">
            <w:pPr>
              <w:rPr>
                <w:rFonts w:ascii="Arial" w:hAnsi="Arial" w:cs="Arial"/>
                <w:sz w:val="28"/>
                <w:szCs w:val="28"/>
              </w:rPr>
            </w:pPr>
            <w:r w:rsidRPr="004A768A">
              <w:rPr>
                <w:rFonts w:ascii="Arial" w:hAnsi="Arial" w:cs="Arial"/>
                <w:sz w:val="28"/>
                <w:szCs w:val="28"/>
              </w:rPr>
              <w:t>In de beginsituatie zie ik niks terug van de groep (pedagogisch) en niks over wat de beginsituatie is bij dit rekenonderwerp. Overleg met mentor wat er al op dit gebied is gedaan, wat ze lastig vonden en wat niet kan hierbij helpen.</w:t>
            </w:r>
          </w:p>
          <w:p w:rsidR="00A40AFF" w:rsidRPr="004A768A" w:rsidRDefault="00A40AFF" w:rsidP="00A77F3E">
            <w:pPr>
              <w:rPr>
                <w:rFonts w:ascii="Arial" w:hAnsi="Arial" w:cs="Arial"/>
                <w:sz w:val="28"/>
                <w:szCs w:val="28"/>
              </w:rPr>
            </w:pPr>
            <w:r w:rsidRPr="004A768A">
              <w:rPr>
                <w:rFonts w:ascii="Arial" w:hAnsi="Arial" w:cs="Arial"/>
                <w:sz w:val="28"/>
                <w:szCs w:val="28"/>
              </w:rPr>
              <w:t xml:space="preserve">Stel concrete en haalbare lesdoelen vast, wellicht met behulp van tule.slo.nl </w:t>
            </w:r>
          </w:p>
          <w:p w:rsidR="00A40AFF" w:rsidRPr="004A768A" w:rsidRDefault="00A40AFF" w:rsidP="00A77F3E">
            <w:pPr>
              <w:rPr>
                <w:rFonts w:ascii="Arial" w:hAnsi="Arial" w:cs="Arial"/>
                <w:sz w:val="28"/>
                <w:szCs w:val="28"/>
              </w:rPr>
            </w:pPr>
          </w:p>
          <w:p w:rsidR="00A40AFF" w:rsidRPr="004A768A" w:rsidRDefault="00312ED1" w:rsidP="00312ED1">
            <w:pPr>
              <w:rPr>
                <w:rFonts w:ascii="Arial" w:hAnsi="Arial" w:cs="Arial"/>
                <w:sz w:val="28"/>
                <w:szCs w:val="28"/>
              </w:rPr>
            </w:pPr>
            <w:r w:rsidRPr="004A768A">
              <w:rPr>
                <w:rFonts w:ascii="Arial" w:hAnsi="Arial" w:cs="Arial"/>
                <w:sz w:val="28"/>
                <w:szCs w:val="28"/>
              </w:rPr>
              <w:t>Waarom kies je ervoor de groepen zo in te delen?</w:t>
            </w:r>
          </w:p>
          <w:p w:rsidR="00312ED1" w:rsidRPr="004A768A" w:rsidRDefault="00312ED1" w:rsidP="00312ED1">
            <w:pPr>
              <w:rPr>
                <w:rFonts w:ascii="Arial" w:hAnsi="Arial" w:cs="Arial"/>
                <w:sz w:val="28"/>
                <w:szCs w:val="28"/>
              </w:rPr>
            </w:pPr>
            <w:r w:rsidRPr="004A768A">
              <w:rPr>
                <w:rFonts w:ascii="Arial" w:hAnsi="Arial" w:cs="Arial"/>
                <w:sz w:val="28"/>
                <w:szCs w:val="28"/>
              </w:rPr>
              <w:t>Waarom ga je tussen het werken door vragen stellen, en wat voor vragen dan?</w:t>
            </w:r>
          </w:p>
          <w:p w:rsidR="00312ED1" w:rsidRPr="004A768A" w:rsidRDefault="00312ED1" w:rsidP="00312ED1">
            <w:pPr>
              <w:rPr>
                <w:rFonts w:ascii="Arial" w:hAnsi="Arial" w:cs="Arial"/>
                <w:sz w:val="28"/>
                <w:szCs w:val="28"/>
              </w:rPr>
            </w:pPr>
            <w:r w:rsidRPr="004A768A">
              <w:rPr>
                <w:rFonts w:ascii="Arial" w:hAnsi="Arial" w:cs="Arial"/>
                <w:sz w:val="28"/>
                <w:szCs w:val="28"/>
              </w:rPr>
              <w:t>‘En zal ook nog kort aandacht besteden aan de rekenopdracht’ --&gt; wat dan?</w:t>
            </w:r>
          </w:p>
          <w:p w:rsidR="00312ED1" w:rsidRPr="00F2059A" w:rsidRDefault="00312ED1" w:rsidP="00312ED1">
            <w:pPr>
              <w:rPr>
                <w:rFonts w:ascii="Arial" w:hAnsi="Arial" w:cs="Arial"/>
                <w:sz w:val="24"/>
                <w:szCs w:val="24"/>
              </w:rPr>
            </w:pPr>
          </w:p>
        </w:tc>
      </w:tr>
    </w:tbl>
    <w:p w:rsidR="00A40AFF" w:rsidRPr="00F2059A" w:rsidRDefault="00A40AFF">
      <w:pPr>
        <w:rPr>
          <w:rFonts w:ascii="Arial" w:hAnsi="Arial" w:cs="Arial"/>
          <w:sz w:val="24"/>
          <w:szCs w:val="24"/>
        </w:rPr>
      </w:pPr>
      <w:r w:rsidRPr="00F2059A">
        <w:rPr>
          <w:rFonts w:ascii="Arial" w:hAnsi="Arial" w:cs="Arial"/>
          <w:sz w:val="24"/>
          <w:szCs w:val="24"/>
        </w:rPr>
        <w:br w:type="page"/>
      </w:r>
    </w:p>
    <w:tbl>
      <w:tblPr>
        <w:tblW w:w="149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1378"/>
        <w:gridCol w:w="4416"/>
        <w:gridCol w:w="5935"/>
        <w:gridCol w:w="2133"/>
      </w:tblGrid>
      <w:tr w:rsidR="00F2059A" w:rsidRPr="00F2059A" w:rsidTr="00A77F3E">
        <w:tblPrEx>
          <w:tblCellMar>
            <w:top w:w="0" w:type="dxa"/>
            <w:bottom w:w="0" w:type="dxa"/>
          </w:tblCellMar>
        </w:tblPrEx>
        <w:trPr>
          <w:cantSplit/>
        </w:trPr>
        <w:tc>
          <w:tcPr>
            <w:tcW w:w="14940" w:type="dxa"/>
            <w:gridSpan w:val="5"/>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Verdana" w:eastAsia="Times New Roman" w:hAnsi="Verdana" w:cs="Times New Roman"/>
                <w:sz w:val="24"/>
                <w:szCs w:val="24"/>
                <w:lang w:eastAsia="nl-NL"/>
              </w:rPr>
            </w:pPr>
            <w:r w:rsidRPr="00F2059A">
              <w:rPr>
                <w:rFonts w:ascii="Times New Roman" w:eastAsia="Times New Roman" w:hAnsi="Times New Roman" w:cs="Times New Roman"/>
                <w:b/>
                <w:color w:val="000000"/>
                <w:sz w:val="24"/>
                <w:szCs w:val="24"/>
                <w:lang w:eastAsia="nl-NL"/>
              </w:rPr>
              <w:lastRenderedPageBreak/>
              <w:t xml:space="preserve">Vak- vormingsgebied: </w:t>
            </w:r>
            <w:r w:rsidRPr="00F2059A">
              <w:rPr>
                <w:rFonts w:ascii="Times New Roman" w:eastAsia="Times New Roman" w:hAnsi="Times New Roman" w:cs="Times New Roman"/>
                <w:color w:val="000000"/>
                <w:sz w:val="24"/>
                <w:szCs w:val="24"/>
                <w:lang w:eastAsia="nl-NL"/>
              </w:rPr>
              <w:t>Rekenen/Wiskunde</w:t>
            </w:r>
          </w:p>
          <w:p w:rsidR="00F2059A" w:rsidRPr="00F2059A" w:rsidRDefault="00F2059A" w:rsidP="00F2059A">
            <w:pPr>
              <w:spacing w:after="0" w:line="240" w:lineRule="auto"/>
              <w:rPr>
                <w:rFonts w:ascii="Times New Roman" w:eastAsia="Times New Roman" w:hAnsi="Times New Roman" w:cs="Times New Roman"/>
                <w:color w:val="000000"/>
                <w:sz w:val="24"/>
                <w:szCs w:val="24"/>
                <w:lang w:eastAsia="nl-NL"/>
              </w:rPr>
            </w:pPr>
            <w:r w:rsidRPr="00F2059A">
              <w:rPr>
                <w:rFonts w:ascii="Times New Roman" w:eastAsia="Times New Roman" w:hAnsi="Times New Roman" w:cs="Times New Roman"/>
                <w:b/>
                <w:color w:val="000000"/>
                <w:sz w:val="24"/>
                <w:szCs w:val="24"/>
                <w:lang w:eastAsia="nl-NL"/>
              </w:rPr>
              <w:t>Speelwerkthema / onderwerp:</w:t>
            </w:r>
            <w:r w:rsidRPr="00F2059A">
              <w:rPr>
                <w:rFonts w:ascii="Verdana" w:eastAsia="Times New Roman" w:hAnsi="Verdana" w:cs="Times New Roman"/>
                <w:sz w:val="24"/>
                <w:szCs w:val="24"/>
                <w:lang w:eastAsia="nl-NL"/>
              </w:rPr>
              <w:t xml:space="preserve"> Meten en Meetkunde</w:t>
            </w:r>
          </w:p>
        </w:tc>
      </w:tr>
      <w:tr w:rsidR="00F2059A" w:rsidRPr="00F2059A" w:rsidTr="00A77F3E">
        <w:tblPrEx>
          <w:tblCellMar>
            <w:top w:w="0" w:type="dxa"/>
            <w:bottom w:w="0" w:type="dxa"/>
          </w:tblCellMar>
        </w:tblPrEx>
        <w:trPr>
          <w:cantSplit/>
        </w:trPr>
        <w:tc>
          <w:tcPr>
            <w:tcW w:w="14940" w:type="dxa"/>
            <w:gridSpan w:val="5"/>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color w:val="000000"/>
                <w:sz w:val="24"/>
                <w:szCs w:val="24"/>
                <w:lang w:eastAsia="nl-NL"/>
              </w:rPr>
            </w:pPr>
            <w:r w:rsidRPr="00F2059A">
              <w:rPr>
                <w:rFonts w:ascii="Times New Roman" w:eastAsia="Times New Roman" w:hAnsi="Times New Roman" w:cs="Times New Roman"/>
                <w:b/>
                <w:color w:val="000000"/>
                <w:sz w:val="24"/>
                <w:szCs w:val="24"/>
                <w:lang w:eastAsia="nl-NL"/>
              </w:rPr>
              <w:t xml:space="preserve">Beginsituatie:  </w:t>
            </w:r>
            <w:r w:rsidRPr="00F2059A">
              <w:rPr>
                <w:rFonts w:ascii="Times New Roman" w:eastAsia="Times New Roman" w:hAnsi="Times New Roman" w:cs="Times New Roman"/>
                <w:color w:val="000000"/>
                <w:sz w:val="24"/>
                <w:szCs w:val="24"/>
                <w:lang w:eastAsia="nl-NL"/>
              </w:rPr>
              <w:t xml:space="preserve">Mijn eerste rekenles met de kinderen, waarschijnlijk ook de eerste les na het weekend op maandagochtend. Deze klas werkt met een andere groep 7 op verschillende </w:t>
            </w:r>
            <w:proofErr w:type="spellStart"/>
            <w:r w:rsidRPr="00F2059A">
              <w:rPr>
                <w:rFonts w:ascii="Times New Roman" w:eastAsia="Times New Roman" w:hAnsi="Times New Roman" w:cs="Times New Roman"/>
                <w:color w:val="000000"/>
                <w:sz w:val="24"/>
                <w:szCs w:val="24"/>
                <w:lang w:eastAsia="nl-NL"/>
              </w:rPr>
              <w:t>niveau’s</w:t>
            </w:r>
            <w:proofErr w:type="spellEnd"/>
            <w:r w:rsidRPr="00F2059A">
              <w:rPr>
                <w:rFonts w:ascii="Times New Roman" w:eastAsia="Times New Roman" w:hAnsi="Times New Roman" w:cs="Times New Roman"/>
                <w:color w:val="000000"/>
                <w:sz w:val="24"/>
                <w:szCs w:val="24"/>
                <w:lang w:eastAsia="nl-NL"/>
              </w:rPr>
              <w:t xml:space="preserve">, ik krijg dus ook kinderen in de klas die ik nog niet ken. Voor mij een beetje spannend, voor de kinderen natuurlijk ook. </w:t>
            </w:r>
            <w:r w:rsidRPr="00F2059A">
              <w:rPr>
                <w:rFonts w:ascii="Times New Roman" w:eastAsia="Times New Roman" w:hAnsi="Times New Roman" w:cs="Times New Roman"/>
                <w:color w:val="000000"/>
                <w:sz w:val="24"/>
                <w:szCs w:val="24"/>
                <w:lang w:eastAsia="nl-NL"/>
              </w:rPr>
              <w:br/>
              <w:t xml:space="preserve">Wat ik bij eerdere lessen heb gemerkt is dat ik duidelijk, gecontroleerd en rustig moet zijn. Er moet gestructureerd gewerkt worden, het liefst met een bepaalde tijdsspan (bijvoorbeeld </w:t>
            </w:r>
            <w:proofErr w:type="spellStart"/>
            <w:r w:rsidRPr="00F2059A">
              <w:rPr>
                <w:rFonts w:ascii="Times New Roman" w:eastAsia="Times New Roman" w:hAnsi="Times New Roman" w:cs="Times New Roman"/>
                <w:color w:val="000000"/>
                <w:sz w:val="24"/>
                <w:szCs w:val="24"/>
                <w:lang w:eastAsia="nl-NL"/>
              </w:rPr>
              <w:t>dmv</w:t>
            </w:r>
            <w:proofErr w:type="spellEnd"/>
            <w:r w:rsidRPr="00F2059A">
              <w:rPr>
                <w:rFonts w:ascii="Times New Roman" w:eastAsia="Times New Roman" w:hAnsi="Times New Roman" w:cs="Times New Roman"/>
                <w:color w:val="000000"/>
                <w:sz w:val="24"/>
                <w:szCs w:val="24"/>
                <w:lang w:eastAsia="nl-NL"/>
              </w:rPr>
              <w:t xml:space="preserve">. een timer) </w:t>
            </w:r>
            <w:r w:rsidRPr="00F2059A">
              <w:rPr>
                <w:rFonts w:ascii="Times New Roman" w:eastAsia="Times New Roman" w:hAnsi="Times New Roman" w:cs="Times New Roman"/>
                <w:color w:val="000000"/>
                <w:sz w:val="24"/>
                <w:szCs w:val="24"/>
                <w:lang w:eastAsia="nl-NL"/>
              </w:rPr>
              <w:br/>
              <w:t xml:space="preserve">Ik moet niet te lang blijven hangen bij een bepaald iets, dan raken de kinderen snel afgeleid. </w:t>
            </w:r>
          </w:p>
          <w:p w:rsidR="00F2059A" w:rsidRPr="00F2059A" w:rsidRDefault="00F2059A" w:rsidP="00F2059A">
            <w:pPr>
              <w:spacing w:after="0" w:line="240" w:lineRule="auto"/>
              <w:rPr>
                <w:rFonts w:ascii="Times New Roman" w:eastAsia="Times New Roman" w:hAnsi="Times New Roman" w:cs="Times New Roman"/>
                <w:color w:val="000000"/>
                <w:sz w:val="24"/>
                <w:szCs w:val="24"/>
                <w:lang w:eastAsia="nl-NL"/>
              </w:rPr>
            </w:pPr>
          </w:p>
        </w:tc>
      </w:tr>
      <w:tr w:rsidR="00F2059A" w:rsidRPr="00F2059A" w:rsidTr="00A77F3E">
        <w:tblPrEx>
          <w:tblCellMar>
            <w:top w:w="0" w:type="dxa"/>
            <w:bottom w:w="0" w:type="dxa"/>
          </w:tblCellMar>
        </w:tblPrEx>
        <w:trPr>
          <w:cantSplit/>
        </w:trPr>
        <w:tc>
          <w:tcPr>
            <w:tcW w:w="6872" w:type="dxa"/>
            <w:gridSpan w:val="3"/>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proofErr w:type="spellStart"/>
            <w:r w:rsidRPr="00F2059A">
              <w:rPr>
                <w:rFonts w:ascii="Times New Roman" w:eastAsia="Times New Roman" w:hAnsi="Times New Roman" w:cs="Times New Roman"/>
                <w:b/>
                <w:color w:val="000000"/>
                <w:sz w:val="24"/>
                <w:szCs w:val="24"/>
                <w:lang w:eastAsia="nl-NL"/>
              </w:rPr>
              <w:t>Lesdoel</w:t>
            </w:r>
            <w:proofErr w:type="spellEnd"/>
            <w:r w:rsidRPr="00F2059A">
              <w:rPr>
                <w:rFonts w:ascii="Times New Roman" w:eastAsia="Times New Roman" w:hAnsi="Times New Roman" w:cs="Times New Roman"/>
                <w:b/>
                <w:color w:val="000000"/>
                <w:sz w:val="24"/>
                <w:szCs w:val="24"/>
                <w:lang w:eastAsia="nl-NL"/>
              </w:rPr>
              <w:t xml:space="preserve">(en): </w:t>
            </w:r>
          </w:p>
          <w:p w:rsidR="00F2059A" w:rsidRPr="00F2059A" w:rsidRDefault="00F2059A" w:rsidP="00F2059A">
            <w:pPr>
              <w:numPr>
                <w:ilvl w:val="0"/>
                <w:numId w:val="3"/>
              </w:numPr>
              <w:spacing w:after="0" w:line="240" w:lineRule="auto"/>
              <w:rPr>
                <w:rFonts w:ascii="Verdana" w:eastAsia="Times New Roman" w:hAnsi="Verdana" w:cs="Times New Roman"/>
                <w:sz w:val="24"/>
                <w:szCs w:val="24"/>
                <w:lang w:eastAsia="nl-NL"/>
              </w:rPr>
            </w:pPr>
            <w:r w:rsidRPr="00F2059A">
              <w:rPr>
                <w:rFonts w:ascii="Verdana" w:eastAsia="Times New Roman" w:hAnsi="Verdana" w:cs="Times New Roman"/>
                <w:sz w:val="24"/>
                <w:szCs w:val="24"/>
                <w:lang w:eastAsia="nl-NL"/>
              </w:rPr>
              <w:t>De kinderen weten het onderwerp voor het nieuwe blok.</w:t>
            </w:r>
          </w:p>
          <w:p w:rsidR="00F2059A" w:rsidRPr="00F2059A" w:rsidRDefault="00F2059A" w:rsidP="00F2059A">
            <w:pPr>
              <w:numPr>
                <w:ilvl w:val="0"/>
                <w:numId w:val="3"/>
              </w:numPr>
              <w:spacing w:after="0" w:line="240" w:lineRule="auto"/>
              <w:rPr>
                <w:rFonts w:ascii="Verdana" w:eastAsia="Times New Roman" w:hAnsi="Verdana" w:cs="Times New Roman"/>
                <w:sz w:val="24"/>
                <w:szCs w:val="24"/>
                <w:lang w:eastAsia="nl-NL"/>
              </w:rPr>
            </w:pPr>
            <w:r w:rsidRPr="00F2059A">
              <w:rPr>
                <w:rFonts w:ascii="Verdana" w:eastAsia="Times New Roman" w:hAnsi="Verdana" w:cs="Times New Roman"/>
                <w:sz w:val="24"/>
                <w:szCs w:val="24"/>
                <w:lang w:eastAsia="nl-NL"/>
              </w:rPr>
              <w:t>De kinderen gaan aan de slag met hun lichaamsmaten en oude maten.</w:t>
            </w:r>
          </w:p>
          <w:p w:rsidR="00F2059A" w:rsidRPr="00F2059A" w:rsidRDefault="00F2059A" w:rsidP="00F2059A">
            <w:pPr>
              <w:numPr>
                <w:ilvl w:val="0"/>
                <w:numId w:val="3"/>
              </w:numPr>
              <w:spacing w:after="0" w:line="240" w:lineRule="auto"/>
              <w:rPr>
                <w:rFonts w:ascii="Verdana" w:eastAsia="Times New Roman" w:hAnsi="Verdana" w:cs="Times New Roman"/>
                <w:sz w:val="24"/>
                <w:szCs w:val="24"/>
                <w:lang w:eastAsia="nl-NL"/>
              </w:rPr>
            </w:pPr>
            <w:r w:rsidRPr="00F2059A">
              <w:rPr>
                <w:rFonts w:ascii="Verdana" w:eastAsia="Times New Roman" w:hAnsi="Verdana" w:cs="Times New Roman"/>
                <w:sz w:val="24"/>
                <w:szCs w:val="24"/>
                <w:lang w:eastAsia="nl-NL"/>
              </w:rPr>
              <w:t>De kinderen weten aan het einde van de les wat lichaams- en oude maten zijn.</w:t>
            </w:r>
          </w:p>
          <w:p w:rsidR="00F2059A" w:rsidRPr="00F2059A" w:rsidRDefault="00F2059A" w:rsidP="00F2059A">
            <w:pPr>
              <w:spacing w:after="0" w:line="240" w:lineRule="auto"/>
              <w:rPr>
                <w:rFonts w:ascii="Verdana" w:eastAsia="Times New Roman" w:hAnsi="Verdana" w:cs="Times New Roman"/>
                <w:sz w:val="24"/>
                <w:szCs w:val="24"/>
                <w:lang w:eastAsia="nl-NL"/>
              </w:rPr>
            </w:pPr>
            <w:r w:rsidRPr="00F2059A">
              <w:rPr>
                <w:rFonts w:ascii="Verdana" w:eastAsia="Times New Roman" w:hAnsi="Verdana" w:cs="Times New Roman"/>
                <w:b/>
                <w:sz w:val="24"/>
                <w:szCs w:val="24"/>
                <w:lang w:eastAsia="nl-NL"/>
              </w:rPr>
              <w:t>Persoonlijke doelen:</w:t>
            </w:r>
            <w:r w:rsidRPr="00F2059A">
              <w:rPr>
                <w:rFonts w:ascii="Verdana" w:eastAsia="Times New Roman" w:hAnsi="Verdana" w:cs="Times New Roman"/>
                <w:b/>
                <w:sz w:val="24"/>
                <w:szCs w:val="24"/>
                <w:lang w:eastAsia="nl-NL"/>
              </w:rPr>
              <w:br/>
            </w:r>
            <w:r w:rsidR="004A3A9A">
              <w:rPr>
                <w:rFonts w:ascii="Verdana" w:eastAsia="Times New Roman" w:hAnsi="Verdana" w:cs="Times New Roman"/>
                <w:sz w:val="24"/>
                <w:szCs w:val="24"/>
                <w:lang w:eastAsia="nl-NL"/>
              </w:rPr>
              <w:t>- Ik wil een praat en expe</w:t>
            </w:r>
            <w:r w:rsidRPr="00F2059A">
              <w:rPr>
                <w:rFonts w:ascii="Verdana" w:eastAsia="Times New Roman" w:hAnsi="Verdana" w:cs="Times New Roman"/>
                <w:sz w:val="24"/>
                <w:szCs w:val="24"/>
                <w:lang w:eastAsia="nl-NL"/>
              </w:rPr>
              <w:t>rimenteer les goed, gestructureerd en rustig kunnen geven.</w:t>
            </w:r>
          </w:p>
        </w:tc>
        <w:tc>
          <w:tcPr>
            <w:tcW w:w="8068" w:type="dxa"/>
            <w:gridSpan w:val="2"/>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Arial"/>
                <w:b/>
                <w:color w:val="000000"/>
                <w:sz w:val="24"/>
                <w:szCs w:val="24"/>
                <w:lang w:eastAsia="nl-NL"/>
              </w:rPr>
            </w:pPr>
            <w:r w:rsidRPr="00F2059A">
              <w:rPr>
                <w:rFonts w:ascii="Times New Roman" w:eastAsia="Times New Roman" w:hAnsi="Times New Roman" w:cs="Arial"/>
                <w:b/>
                <w:color w:val="000000"/>
                <w:sz w:val="24"/>
                <w:szCs w:val="24"/>
                <w:lang w:eastAsia="nl-NL"/>
              </w:rPr>
              <w:t xml:space="preserve">Evaluatie van lesdoelen: </w:t>
            </w:r>
          </w:p>
          <w:p w:rsidR="00F2059A" w:rsidRPr="00F2059A" w:rsidRDefault="00F2059A" w:rsidP="00F2059A">
            <w:pPr>
              <w:spacing w:after="0" w:line="240" w:lineRule="auto"/>
              <w:rPr>
                <w:rFonts w:ascii="Times New Roman" w:eastAsia="Times New Roman" w:hAnsi="Times New Roman" w:cs="Arial"/>
                <w:color w:val="000000"/>
                <w:sz w:val="24"/>
                <w:szCs w:val="24"/>
                <w:lang w:eastAsia="nl-NL"/>
              </w:rPr>
            </w:pPr>
            <w:r w:rsidRPr="00F2059A">
              <w:rPr>
                <w:rFonts w:ascii="Times New Roman" w:eastAsia="Times New Roman" w:hAnsi="Times New Roman" w:cs="Arial"/>
                <w:color w:val="000000"/>
                <w:sz w:val="24"/>
                <w:szCs w:val="24"/>
                <w:lang w:eastAsia="nl-NL"/>
              </w:rPr>
              <w:t>Ik vraag de kinderen een aantal dingen:</w:t>
            </w:r>
            <w:r w:rsidRPr="00F2059A">
              <w:rPr>
                <w:rFonts w:ascii="Times New Roman" w:eastAsia="Times New Roman" w:hAnsi="Times New Roman" w:cs="Arial"/>
                <w:color w:val="000000"/>
                <w:sz w:val="24"/>
                <w:szCs w:val="24"/>
                <w:lang w:eastAsia="nl-NL"/>
              </w:rPr>
              <w:br/>
              <w:t xml:space="preserve">- Wat zijn standaardmaten? </w:t>
            </w:r>
            <w:r w:rsidRPr="00F2059A">
              <w:rPr>
                <w:rFonts w:ascii="Times New Roman" w:eastAsia="Times New Roman" w:hAnsi="Times New Roman" w:cs="Arial"/>
                <w:color w:val="000000"/>
                <w:sz w:val="24"/>
                <w:szCs w:val="24"/>
                <w:lang w:eastAsia="nl-NL"/>
              </w:rPr>
              <w:br/>
              <w:t>- Wat zijn lichaamsmaten?</w:t>
            </w:r>
            <w:r w:rsidRPr="00F2059A">
              <w:rPr>
                <w:rFonts w:ascii="Times New Roman" w:eastAsia="Times New Roman" w:hAnsi="Times New Roman" w:cs="Arial"/>
                <w:color w:val="000000"/>
                <w:sz w:val="24"/>
                <w:szCs w:val="24"/>
                <w:lang w:eastAsia="nl-NL"/>
              </w:rPr>
              <w:br/>
              <w:t>- Noem de 2 oude maten die we hebben besproken.</w:t>
            </w:r>
          </w:p>
          <w:p w:rsidR="00F2059A" w:rsidRPr="00F2059A" w:rsidRDefault="00F2059A" w:rsidP="00F2059A">
            <w:pPr>
              <w:spacing w:after="0" w:line="240" w:lineRule="auto"/>
              <w:rPr>
                <w:rFonts w:ascii="Times New Roman" w:eastAsia="Times New Roman" w:hAnsi="Times New Roman" w:cs="Arial"/>
                <w:color w:val="000000"/>
                <w:sz w:val="24"/>
                <w:szCs w:val="24"/>
                <w:lang w:eastAsia="nl-NL"/>
              </w:rPr>
            </w:pPr>
          </w:p>
          <w:p w:rsidR="00F2059A" w:rsidRPr="00F2059A" w:rsidRDefault="00F2059A" w:rsidP="00F2059A">
            <w:pPr>
              <w:spacing w:after="0" w:line="240" w:lineRule="auto"/>
              <w:rPr>
                <w:rFonts w:ascii="Times New Roman" w:eastAsia="Times New Roman" w:hAnsi="Times New Roman" w:cs="Arial"/>
                <w:color w:val="000000"/>
                <w:sz w:val="24"/>
                <w:szCs w:val="24"/>
                <w:lang w:eastAsia="nl-NL"/>
              </w:rPr>
            </w:pPr>
            <w:r w:rsidRPr="00F2059A">
              <w:rPr>
                <w:rFonts w:ascii="Times New Roman" w:eastAsia="Times New Roman" w:hAnsi="Times New Roman" w:cs="Arial"/>
                <w:color w:val="000000"/>
                <w:sz w:val="24"/>
                <w:szCs w:val="24"/>
                <w:lang w:eastAsia="nl-NL"/>
              </w:rPr>
              <w:t>Ook vraag ik aan drie kinderen wat ze leuk of minder leuk vonden aan deze les, dit is meer voor mezelf, tips en tops.</w:t>
            </w:r>
          </w:p>
        </w:tc>
      </w:tr>
      <w:tr w:rsidR="00F2059A" w:rsidRPr="00F2059A" w:rsidTr="00A77F3E">
        <w:tblPrEx>
          <w:tblCellMar>
            <w:top w:w="0" w:type="dxa"/>
            <w:bottom w:w="0" w:type="dxa"/>
          </w:tblCellMar>
        </w:tblPrEx>
        <w:trPr>
          <w:cantSplit/>
          <w:trHeight w:val="315"/>
        </w:trPr>
        <w:tc>
          <w:tcPr>
            <w:tcW w:w="14940" w:type="dxa"/>
            <w:gridSpan w:val="5"/>
            <w:tcBorders>
              <w:top w:val="single" w:sz="12" w:space="0" w:color="000000"/>
              <w:left w:val="double" w:sz="12" w:space="0" w:color="000000"/>
              <w:bottom w:val="single" w:sz="12" w:space="0" w:color="000000"/>
              <w:right w:val="double" w:sz="12" w:space="0" w:color="000000"/>
            </w:tcBorders>
            <w:shd w:val="clear" w:color="auto" w:fill="C0C0C0"/>
          </w:tcPr>
          <w:p w:rsidR="00F2059A" w:rsidRPr="00F2059A" w:rsidRDefault="00F2059A" w:rsidP="00F2059A">
            <w:pPr>
              <w:spacing w:after="0" w:line="240" w:lineRule="auto"/>
              <w:jc w:val="center"/>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Lesverloop</w:t>
            </w:r>
          </w:p>
        </w:tc>
      </w:tr>
      <w:tr w:rsidR="00F2059A" w:rsidRPr="00F2059A" w:rsidTr="00A77F3E">
        <w:tblPrEx>
          <w:tblCellMar>
            <w:top w:w="0" w:type="dxa"/>
            <w:bottom w:w="0" w:type="dxa"/>
          </w:tblCellMar>
        </w:tblPrEx>
        <w:trPr>
          <w:cantSplit/>
          <w:trHeight w:val="315"/>
        </w:trPr>
        <w:tc>
          <w:tcPr>
            <w:tcW w:w="1078" w:type="dxa"/>
            <w:tcBorders>
              <w:top w:val="single" w:sz="12" w:space="0" w:color="000000"/>
              <w:left w:val="double" w:sz="12" w:space="0" w:color="000000"/>
              <w:bottom w:val="single" w:sz="12" w:space="0" w:color="000000"/>
              <w:right w:val="single" w:sz="12" w:space="0" w:color="000000"/>
            </w:tcBorders>
            <w:shd w:val="clear" w:color="auto" w:fill="C0C0C0"/>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 xml:space="preserve">Tijd/ </w:t>
            </w:r>
          </w:p>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Leerinhoud</w:t>
            </w:r>
          </w:p>
        </w:tc>
        <w:tc>
          <w:tcPr>
            <w:tcW w:w="1378" w:type="dxa"/>
            <w:tcBorders>
              <w:top w:val="single" w:sz="12" w:space="0" w:color="000000"/>
              <w:left w:val="single" w:sz="12" w:space="0" w:color="000000"/>
              <w:bottom w:val="single" w:sz="12" w:space="0" w:color="000000"/>
              <w:right w:val="single" w:sz="12" w:space="0" w:color="000000"/>
            </w:tcBorders>
            <w:shd w:val="clear" w:color="auto" w:fill="C0C0C0"/>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Didactische Werkvorm</w:t>
            </w:r>
          </w:p>
        </w:tc>
        <w:tc>
          <w:tcPr>
            <w:tcW w:w="4416" w:type="dxa"/>
            <w:tcBorders>
              <w:top w:val="single" w:sz="12" w:space="0" w:color="000000"/>
              <w:left w:val="single" w:sz="12" w:space="0" w:color="000000"/>
              <w:bottom w:val="single" w:sz="12" w:space="0" w:color="000000"/>
              <w:right w:val="single" w:sz="12" w:space="0" w:color="000000"/>
            </w:tcBorders>
            <w:shd w:val="clear" w:color="auto" w:fill="C0C0C0"/>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 xml:space="preserve">Didactische handelingen </w:t>
            </w:r>
          </w:p>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 xml:space="preserve">Leraar </w:t>
            </w:r>
            <w:r w:rsidRPr="00F2059A">
              <w:rPr>
                <w:rFonts w:ascii="Times New Roman" w:eastAsia="Times New Roman" w:hAnsi="Times New Roman" w:cs="Times New Roman"/>
                <w:b/>
                <w:color w:val="000000"/>
                <w:sz w:val="24"/>
                <w:szCs w:val="24"/>
                <w:lang w:eastAsia="nl-NL"/>
              </w:rPr>
              <w:sym w:font="Wingdings" w:char="F0E0"/>
            </w:r>
            <w:bookmarkStart w:id="0" w:name="_GoBack"/>
            <w:bookmarkEnd w:id="0"/>
          </w:p>
        </w:tc>
        <w:tc>
          <w:tcPr>
            <w:tcW w:w="5935" w:type="dxa"/>
            <w:tcBorders>
              <w:top w:val="single" w:sz="12" w:space="0" w:color="000000"/>
              <w:left w:val="single" w:sz="12" w:space="0" w:color="000000"/>
              <w:bottom w:val="single" w:sz="12" w:space="0" w:color="000000"/>
              <w:right w:val="single" w:sz="12" w:space="0" w:color="000000"/>
            </w:tcBorders>
            <w:shd w:val="clear" w:color="auto" w:fill="C0C0C0"/>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Leeractiviteit</w:t>
            </w:r>
          </w:p>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sym w:font="Wingdings" w:char="F0DF"/>
            </w:r>
            <w:r w:rsidRPr="00F2059A">
              <w:rPr>
                <w:rFonts w:ascii="Times New Roman" w:eastAsia="Times New Roman" w:hAnsi="Times New Roman" w:cs="Times New Roman"/>
                <w:b/>
                <w:color w:val="000000"/>
                <w:sz w:val="24"/>
                <w:szCs w:val="24"/>
                <w:lang w:eastAsia="nl-NL"/>
              </w:rPr>
              <w:t xml:space="preserve"> leergedrag leerling(en) </w:t>
            </w:r>
          </w:p>
        </w:tc>
        <w:tc>
          <w:tcPr>
            <w:tcW w:w="2133" w:type="dxa"/>
            <w:tcBorders>
              <w:top w:val="single" w:sz="12" w:space="0" w:color="000000"/>
              <w:left w:val="single" w:sz="12" w:space="0" w:color="000000"/>
              <w:bottom w:val="single" w:sz="12" w:space="0" w:color="000000"/>
              <w:right w:val="single" w:sz="12" w:space="0" w:color="000000"/>
            </w:tcBorders>
            <w:shd w:val="clear" w:color="auto" w:fill="C0C0C0"/>
          </w:tcPr>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Materialen /</w:t>
            </w:r>
          </w:p>
          <w:p w:rsidR="00F2059A" w:rsidRPr="00F2059A" w:rsidRDefault="00F2059A" w:rsidP="00F2059A">
            <w:pPr>
              <w:spacing w:after="0" w:line="240" w:lineRule="auto"/>
              <w:rPr>
                <w:rFonts w:ascii="Times New Roman" w:eastAsia="Times New Roman" w:hAnsi="Times New Roman" w:cs="Times New Roman"/>
                <w:b/>
                <w:color w:val="000000"/>
                <w:sz w:val="24"/>
                <w:szCs w:val="24"/>
                <w:lang w:eastAsia="nl-NL"/>
              </w:rPr>
            </w:pPr>
            <w:r w:rsidRPr="00F2059A">
              <w:rPr>
                <w:rFonts w:ascii="Times New Roman" w:eastAsia="Times New Roman" w:hAnsi="Times New Roman" w:cs="Times New Roman"/>
                <w:b/>
                <w:color w:val="000000"/>
                <w:sz w:val="24"/>
                <w:szCs w:val="24"/>
                <w:lang w:eastAsia="nl-NL"/>
              </w:rPr>
              <w:t xml:space="preserve"> Organisatie</w:t>
            </w: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lastRenderedPageBreak/>
              <w:t>Start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Ong. 5 min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Ik kijk met ze naar de afbeelding in het leerlingenboek. Ik bespreek wat ze zien. Enkele hulpvragen:</w:t>
            </w:r>
            <w:r w:rsidRPr="00F2059A">
              <w:rPr>
                <w:rFonts w:ascii="Times New Roman" w:eastAsia="Times New Roman" w:hAnsi="Times New Roman" w:cs="Times New Roman"/>
                <w:sz w:val="24"/>
                <w:szCs w:val="24"/>
                <w:lang w:eastAsia="nl-NL"/>
              </w:rPr>
              <w:br/>
              <w:t>- Welke maten van jezelf weet je uit je hoofd?</w:t>
            </w:r>
            <w:r w:rsidRPr="00F2059A">
              <w:rPr>
                <w:rFonts w:ascii="Times New Roman" w:eastAsia="Times New Roman" w:hAnsi="Times New Roman" w:cs="Times New Roman"/>
                <w:sz w:val="24"/>
                <w:szCs w:val="24"/>
                <w:lang w:eastAsia="nl-NL"/>
              </w:rPr>
              <w:br/>
              <w:t xml:space="preserve">- Wat betekenen termen als </w:t>
            </w:r>
            <w:proofErr w:type="spellStart"/>
            <w:r w:rsidRPr="00F2059A">
              <w:rPr>
                <w:rFonts w:ascii="Times New Roman" w:eastAsia="Times New Roman" w:hAnsi="Times New Roman" w:cs="Times New Roman"/>
                <w:sz w:val="24"/>
                <w:szCs w:val="24"/>
                <w:lang w:eastAsia="nl-NL"/>
              </w:rPr>
              <w:t>binnenbeenlengte</w:t>
            </w:r>
            <w:proofErr w:type="spellEnd"/>
            <w:r w:rsidRPr="00F2059A">
              <w:rPr>
                <w:rFonts w:ascii="Times New Roman" w:eastAsia="Times New Roman" w:hAnsi="Times New Roman" w:cs="Times New Roman"/>
                <w:sz w:val="24"/>
                <w:szCs w:val="24"/>
                <w:lang w:eastAsia="nl-NL"/>
              </w:rPr>
              <w:t xml:space="preserve"> en taillewijdte?</w:t>
            </w:r>
            <w:r w:rsidRPr="00F2059A">
              <w:rPr>
                <w:rFonts w:ascii="Times New Roman" w:eastAsia="Times New Roman" w:hAnsi="Times New Roman" w:cs="Times New Roman"/>
                <w:sz w:val="24"/>
                <w:szCs w:val="24"/>
                <w:lang w:eastAsia="nl-NL"/>
              </w:rPr>
              <w:br/>
              <w:t>- Welke maateenheid wordt telkens gebruikt?</w:t>
            </w: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kijken mee naar het boek, vertellen wat ze zien en reageren op mijn vragen.</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Leerlingenboek </w:t>
            </w:r>
            <w:proofErr w:type="spellStart"/>
            <w:r w:rsidRPr="00F2059A">
              <w:rPr>
                <w:rFonts w:ascii="Times New Roman" w:eastAsia="Times New Roman" w:hAnsi="Times New Roman" w:cs="Times New Roman"/>
                <w:sz w:val="24"/>
                <w:szCs w:val="24"/>
                <w:lang w:eastAsia="nl-NL"/>
              </w:rPr>
              <w:t>blz</w:t>
            </w:r>
            <w:proofErr w:type="spellEnd"/>
            <w:r w:rsidRPr="00F2059A">
              <w:rPr>
                <w:rFonts w:ascii="Times New Roman" w:eastAsia="Times New Roman" w:hAnsi="Times New Roman" w:cs="Times New Roman"/>
                <w:sz w:val="24"/>
                <w:szCs w:val="24"/>
                <w:lang w:eastAsia="nl-NL"/>
              </w:rPr>
              <w:t xml:space="preserve"> 98</w:t>
            </w: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Kledingmaten</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10 min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roofErr w:type="spellStart"/>
            <w:r w:rsidRPr="00F2059A">
              <w:rPr>
                <w:rFonts w:ascii="Times New Roman" w:eastAsia="Times New Roman" w:hAnsi="Times New Roman" w:cs="Times New Roman"/>
                <w:sz w:val="24"/>
                <w:szCs w:val="24"/>
                <w:lang w:eastAsia="nl-NL"/>
              </w:rPr>
              <w:t>Coörperatief</w:t>
            </w:r>
            <w:proofErr w:type="spellEnd"/>
            <w:r w:rsidRPr="00F2059A">
              <w:rPr>
                <w:rFonts w:ascii="Times New Roman" w:eastAsia="Times New Roman" w:hAnsi="Times New Roman" w:cs="Times New Roman"/>
                <w:sz w:val="24"/>
                <w:szCs w:val="24"/>
                <w:lang w:eastAsia="nl-NL"/>
              </w:rPr>
              <w:t xml:space="preserve"> leren</w:t>
            </w: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verdelen zich over tweetallen. Ze krijgen van mij kopieerblad 41: kledingmaten. Ze gaan alle waardes invullen, ze kunnen elkaar daarbij helpen. </w:t>
            </w:r>
            <w:r w:rsidRPr="00F2059A">
              <w:rPr>
                <w:rFonts w:ascii="Times New Roman" w:eastAsia="Times New Roman" w:hAnsi="Times New Roman" w:cs="Times New Roman"/>
                <w:sz w:val="24"/>
                <w:szCs w:val="24"/>
                <w:lang w:eastAsia="nl-NL"/>
              </w:rPr>
              <w:br/>
              <w:t>Ik leg de nadruk op dat ze hun kledingmaat te weten moeten komen.</w:t>
            </w:r>
            <w:r w:rsidRPr="00F2059A">
              <w:rPr>
                <w:rFonts w:ascii="Times New Roman" w:eastAsia="Times New Roman" w:hAnsi="Times New Roman" w:cs="Times New Roman"/>
                <w:sz w:val="24"/>
                <w:szCs w:val="24"/>
                <w:lang w:eastAsia="nl-NL"/>
              </w:rPr>
              <w:br/>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Als alle kinderen klaar zijn dan bespreek ik de bevindingen. Enkele hulpvragen:</w:t>
            </w:r>
            <w:r w:rsidRPr="00F2059A">
              <w:rPr>
                <w:rFonts w:ascii="Times New Roman" w:eastAsia="Times New Roman" w:hAnsi="Times New Roman" w:cs="Times New Roman"/>
                <w:sz w:val="24"/>
                <w:szCs w:val="24"/>
                <w:lang w:eastAsia="nl-NL"/>
              </w:rPr>
              <w:br/>
              <w:t>- Heb je alles precies kunnen meten?</w:t>
            </w:r>
            <w:r w:rsidRPr="00F2059A">
              <w:rPr>
                <w:rFonts w:ascii="Times New Roman" w:eastAsia="Times New Roman" w:hAnsi="Times New Roman" w:cs="Times New Roman"/>
                <w:sz w:val="24"/>
                <w:szCs w:val="24"/>
                <w:lang w:eastAsia="nl-NL"/>
              </w:rPr>
              <w:br/>
              <w:t>- Zijn de verschillen tussen jongens en meisjes groot?</w:t>
            </w:r>
            <w:r w:rsidRPr="00F2059A">
              <w:rPr>
                <w:rFonts w:ascii="Times New Roman" w:eastAsia="Times New Roman" w:hAnsi="Times New Roman" w:cs="Times New Roman"/>
                <w:sz w:val="24"/>
                <w:szCs w:val="24"/>
                <w:lang w:eastAsia="nl-NL"/>
              </w:rPr>
              <w:br/>
              <w:t>- Hoe komt dat, denk je?</w:t>
            </w:r>
            <w:r w:rsidRPr="00F2059A">
              <w:rPr>
                <w:rFonts w:ascii="Times New Roman" w:eastAsia="Times New Roman" w:hAnsi="Times New Roman" w:cs="Times New Roman"/>
                <w:sz w:val="24"/>
                <w:szCs w:val="24"/>
                <w:lang w:eastAsia="nl-NL"/>
              </w:rPr>
              <w:br/>
              <w:t>- Klopt de tabel in het lesboek met jou maten?</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verdelen zich in tweetallen en gaan kopieerblad 41 invullen. Ze meten elkaar en zichzelf, ze vullen alle waardes in. Ze noemen ook 1 ding wat hen opvalt, hier kan ik dan makkelijk naar vragen.</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Ze berekenen ook hun kledingmaat.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delen hun bevindingen, eventueel reageren ze op mijn bevindingen. We bespreken ook wat hen was opgevallen tijdens het meten.</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Kopieerblad 41</w:t>
            </w:r>
            <w:r w:rsidRPr="00F2059A">
              <w:rPr>
                <w:rFonts w:ascii="Times New Roman" w:eastAsia="Times New Roman" w:hAnsi="Times New Roman" w:cs="Times New Roman"/>
                <w:sz w:val="24"/>
                <w:szCs w:val="24"/>
                <w:lang w:eastAsia="nl-NL"/>
              </w:rPr>
              <w:br/>
              <w:t>Meetlint</w:t>
            </w:r>
            <w:r w:rsidRPr="00F2059A">
              <w:rPr>
                <w:rFonts w:ascii="Times New Roman" w:eastAsia="Times New Roman" w:hAnsi="Times New Roman" w:cs="Times New Roman"/>
                <w:sz w:val="24"/>
                <w:szCs w:val="24"/>
                <w:lang w:eastAsia="nl-NL"/>
              </w:rPr>
              <w:br/>
              <w:t xml:space="preserve">Leerlingenboek </w:t>
            </w:r>
            <w:proofErr w:type="spellStart"/>
            <w:r w:rsidRPr="00F2059A">
              <w:rPr>
                <w:rFonts w:ascii="Times New Roman" w:eastAsia="Times New Roman" w:hAnsi="Times New Roman" w:cs="Times New Roman"/>
                <w:sz w:val="24"/>
                <w:szCs w:val="24"/>
                <w:lang w:eastAsia="nl-NL"/>
              </w:rPr>
              <w:t>blz</w:t>
            </w:r>
            <w:proofErr w:type="spellEnd"/>
            <w:r w:rsidRPr="00F2059A">
              <w:rPr>
                <w:rFonts w:ascii="Times New Roman" w:eastAsia="Times New Roman" w:hAnsi="Times New Roman" w:cs="Times New Roman"/>
                <w:sz w:val="24"/>
                <w:szCs w:val="24"/>
                <w:lang w:eastAsia="nl-NL"/>
              </w:rPr>
              <w:t xml:space="preserve"> 98</w:t>
            </w: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lastRenderedPageBreak/>
              <w:t>Een grafiek maken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Ik zet ondertussen alle maten op het bord. De kinderen komen één voor één naar voren en zetten een streepje bij hun maat. Een mogelijke vraag kan daarbij zijn: Wat valt er op?</w:t>
            </w:r>
            <w:r w:rsidRPr="00F2059A">
              <w:rPr>
                <w:rFonts w:ascii="Times New Roman" w:eastAsia="Times New Roman" w:hAnsi="Times New Roman" w:cs="Times New Roman"/>
                <w:sz w:val="24"/>
                <w:szCs w:val="24"/>
                <w:lang w:eastAsia="nl-NL"/>
              </w:rPr>
              <w:br/>
              <w:t xml:space="preserve">Ik maak vervolgens maak ik samen met de kinderen op </w:t>
            </w:r>
            <w:proofErr w:type="spellStart"/>
            <w:r w:rsidRPr="00F2059A">
              <w:rPr>
                <w:rFonts w:ascii="Times New Roman" w:eastAsia="Times New Roman" w:hAnsi="Times New Roman" w:cs="Times New Roman"/>
                <w:sz w:val="24"/>
                <w:szCs w:val="24"/>
                <w:lang w:eastAsia="nl-NL"/>
              </w:rPr>
              <w:t>Prowise</w:t>
            </w:r>
            <w:proofErr w:type="spellEnd"/>
            <w:r w:rsidRPr="00F2059A">
              <w:rPr>
                <w:rFonts w:ascii="Times New Roman" w:eastAsia="Times New Roman" w:hAnsi="Times New Roman" w:cs="Times New Roman"/>
                <w:sz w:val="24"/>
                <w:szCs w:val="24"/>
                <w:lang w:eastAsia="nl-NL"/>
              </w:rPr>
              <w:t xml:space="preserve"> een staafdiagram. Dit gaat heel makkelijk, je vult het totaal aantal kinderen in, en geeft aan hoeveel kinderen dan van die 12 een bepaalde maat hebben. Ik zet zelf de maten eronder. (dat gaat niet op </w:t>
            </w:r>
            <w:proofErr w:type="spellStart"/>
            <w:r w:rsidRPr="00F2059A">
              <w:rPr>
                <w:rFonts w:ascii="Times New Roman" w:eastAsia="Times New Roman" w:hAnsi="Times New Roman" w:cs="Times New Roman"/>
                <w:sz w:val="24"/>
                <w:szCs w:val="24"/>
                <w:lang w:eastAsia="nl-NL"/>
              </w:rPr>
              <w:t>Prowise</w:t>
            </w:r>
            <w:proofErr w:type="spellEnd"/>
            <w:r w:rsidRPr="00F2059A">
              <w:rPr>
                <w:rFonts w:ascii="Times New Roman" w:eastAsia="Times New Roman" w:hAnsi="Times New Roman" w:cs="Times New Roman"/>
                <w:sz w:val="24"/>
                <w:szCs w:val="24"/>
                <w:lang w:eastAsia="nl-NL"/>
              </w:rPr>
              <w: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geven hun maat aan op het bord. Ze komen één voor één naar voren. </w:t>
            </w:r>
            <w:r w:rsidRPr="00F2059A">
              <w:rPr>
                <w:rFonts w:ascii="Times New Roman" w:eastAsia="Times New Roman" w:hAnsi="Times New Roman" w:cs="Times New Roman"/>
                <w:sz w:val="24"/>
                <w:szCs w:val="24"/>
                <w:lang w:eastAsia="nl-NL"/>
              </w:rPr>
              <w:br/>
              <w:t xml:space="preserve">Ze kijken naar de ‘tabel’ en bedenken wat er apart of opvallend zou kunnen zijn. </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maken samen met mij een staafdiagram op het bord, die nemen ze vervolgens over in hun schrift. (dat doen ze tijdens het maken van de grafiek op het bord)</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Kledingmaat kinderen</w:t>
            </w:r>
            <w:r w:rsidRPr="00F2059A">
              <w:rPr>
                <w:rFonts w:ascii="Times New Roman" w:eastAsia="Times New Roman" w:hAnsi="Times New Roman" w:cs="Times New Roman"/>
                <w:sz w:val="24"/>
                <w:szCs w:val="24"/>
                <w:lang w:eastAsia="nl-NL"/>
              </w:rPr>
              <w:br/>
              <w:t xml:space="preserve">Leerlingenboek </w:t>
            </w:r>
            <w:proofErr w:type="spellStart"/>
            <w:r w:rsidRPr="00F2059A">
              <w:rPr>
                <w:rFonts w:ascii="Times New Roman" w:eastAsia="Times New Roman" w:hAnsi="Times New Roman" w:cs="Times New Roman"/>
                <w:sz w:val="24"/>
                <w:szCs w:val="24"/>
                <w:lang w:eastAsia="nl-NL"/>
              </w:rPr>
              <w:t>blz</w:t>
            </w:r>
            <w:proofErr w:type="spellEnd"/>
            <w:r w:rsidRPr="00F2059A">
              <w:rPr>
                <w:rFonts w:ascii="Times New Roman" w:eastAsia="Times New Roman" w:hAnsi="Times New Roman" w:cs="Times New Roman"/>
                <w:sz w:val="24"/>
                <w:szCs w:val="24"/>
                <w:lang w:eastAsia="nl-NL"/>
              </w:rPr>
              <w:t xml:space="preserve"> 98</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roofErr w:type="spellStart"/>
            <w:r w:rsidRPr="00F2059A">
              <w:rPr>
                <w:rFonts w:ascii="Times New Roman" w:eastAsia="Times New Roman" w:hAnsi="Times New Roman" w:cs="Times New Roman"/>
                <w:sz w:val="24"/>
                <w:szCs w:val="24"/>
                <w:lang w:eastAsia="nl-NL"/>
              </w:rPr>
              <w:t>Prowise</w:t>
            </w:r>
            <w:proofErr w:type="spellEnd"/>
            <w:r w:rsidRPr="00F2059A">
              <w:rPr>
                <w:rFonts w:ascii="Times New Roman" w:eastAsia="Times New Roman" w:hAnsi="Times New Roman" w:cs="Times New Roman"/>
                <w:sz w:val="24"/>
                <w:szCs w:val="24"/>
                <w:lang w:eastAsia="nl-NL"/>
              </w:rPr>
              <w:t xml:space="preserve"> Presenter</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Schrift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Pen/potlood</w:t>
            </w: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lastRenderedPageBreak/>
              <w:t>Oude maten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roofErr w:type="spellStart"/>
            <w:r w:rsidRPr="00F2059A">
              <w:rPr>
                <w:rFonts w:ascii="Times New Roman" w:eastAsia="Times New Roman" w:hAnsi="Times New Roman" w:cs="Times New Roman"/>
                <w:sz w:val="24"/>
                <w:szCs w:val="24"/>
                <w:lang w:eastAsia="nl-NL"/>
              </w:rPr>
              <w:t>Coörperatief</w:t>
            </w:r>
            <w:proofErr w:type="spellEnd"/>
            <w:r w:rsidRPr="00F2059A">
              <w:rPr>
                <w:rFonts w:ascii="Times New Roman" w:eastAsia="Times New Roman" w:hAnsi="Times New Roman" w:cs="Times New Roman"/>
                <w:sz w:val="24"/>
                <w:szCs w:val="24"/>
                <w:lang w:eastAsia="nl-NL"/>
              </w:rPr>
              <w:t xml:space="preserve"> leren</w:t>
            </w: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Ik bekijk met de kinderen de foto in het lesboek. </w:t>
            </w:r>
            <w:r w:rsidRPr="00F2059A">
              <w:rPr>
                <w:rFonts w:ascii="Times New Roman" w:eastAsia="Times New Roman" w:hAnsi="Times New Roman" w:cs="Times New Roman"/>
                <w:b/>
                <w:sz w:val="24"/>
                <w:szCs w:val="24"/>
                <w:lang w:eastAsia="nl-NL"/>
              </w:rPr>
              <w:t>“Welke maten zien jullie allemaal?”</w:t>
            </w:r>
            <w:r w:rsidRPr="00F2059A">
              <w:rPr>
                <w:rFonts w:ascii="Times New Roman" w:eastAsia="Times New Roman" w:hAnsi="Times New Roman" w:cs="Times New Roman"/>
                <w:sz w:val="24"/>
                <w:szCs w:val="24"/>
                <w:lang w:eastAsia="nl-NL"/>
              </w:rPr>
              <w:t xml:space="preserve"> Ik start een gesprek over de foto’s. </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b/>
                <w:sz w:val="24"/>
                <w:szCs w:val="24"/>
                <w:lang w:eastAsia="nl-NL"/>
              </w:rPr>
            </w:pPr>
            <w:r w:rsidRPr="00F2059A">
              <w:rPr>
                <w:rFonts w:ascii="Times New Roman" w:eastAsia="Times New Roman" w:hAnsi="Times New Roman" w:cs="Times New Roman"/>
                <w:b/>
                <w:sz w:val="24"/>
                <w:szCs w:val="24"/>
                <w:lang w:eastAsia="nl-NL"/>
              </w:rPr>
              <w:t xml:space="preserve">“Vroeger werden er andere maten gebruikt dan tegenwoordig. Bijvoorbeeld de </w:t>
            </w:r>
            <w:proofErr w:type="spellStart"/>
            <w:r w:rsidRPr="00F2059A">
              <w:rPr>
                <w:rFonts w:ascii="Times New Roman" w:eastAsia="Times New Roman" w:hAnsi="Times New Roman" w:cs="Times New Roman"/>
                <w:b/>
                <w:sz w:val="24"/>
                <w:szCs w:val="24"/>
                <w:lang w:eastAsia="nl-NL"/>
              </w:rPr>
              <w:t>handspan</w:t>
            </w:r>
            <w:proofErr w:type="spellEnd"/>
            <w:r w:rsidRPr="00F2059A">
              <w:rPr>
                <w:rFonts w:ascii="Times New Roman" w:eastAsia="Times New Roman" w:hAnsi="Times New Roman" w:cs="Times New Roman"/>
                <w:b/>
                <w:sz w:val="24"/>
                <w:szCs w:val="24"/>
                <w:lang w:eastAsia="nl-NL"/>
              </w:rPr>
              <w:t>, iemand enig idee wat dat is?</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b/>
                <w:sz w:val="24"/>
                <w:szCs w:val="24"/>
                <w:lang w:eastAsia="nl-NL"/>
              </w:rPr>
              <w:t xml:space="preserve">Vroeger werd ook de Amsterdamse voet gebruikt, dat is ongeveer 30 cm. Jullie meten </w:t>
            </w:r>
            <w:proofErr w:type="spellStart"/>
            <w:r w:rsidRPr="00F2059A">
              <w:rPr>
                <w:rFonts w:ascii="Times New Roman" w:eastAsia="Times New Roman" w:hAnsi="Times New Roman" w:cs="Times New Roman"/>
                <w:b/>
                <w:sz w:val="24"/>
                <w:szCs w:val="24"/>
                <w:lang w:eastAsia="nl-NL"/>
              </w:rPr>
              <w:t>dalijk</w:t>
            </w:r>
            <w:proofErr w:type="spellEnd"/>
            <w:r w:rsidRPr="00F2059A">
              <w:rPr>
                <w:rFonts w:ascii="Times New Roman" w:eastAsia="Times New Roman" w:hAnsi="Times New Roman" w:cs="Times New Roman"/>
                <w:b/>
                <w:sz w:val="24"/>
                <w:szCs w:val="24"/>
                <w:lang w:eastAsia="nl-NL"/>
              </w:rPr>
              <w:t xml:space="preserve"> met je voet ongeveer een meter af, je maatje gaat dan meten hoeveel cm jou meter was. Dit ga je omrekenen naar voet.”</w:t>
            </w:r>
            <w:r w:rsidRPr="00F2059A">
              <w:rPr>
                <w:rFonts w:ascii="Times New Roman" w:eastAsia="Times New Roman" w:hAnsi="Times New Roman" w:cs="Times New Roman"/>
                <w:b/>
                <w:sz w:val="24"/>
                <w:szCs w:val="24"/>
                <w:lang w:eastAsia="nl-NL"/>
              </w:rPr>
              <w:br/>
            </w:r>
            <w:r w:rsidRPr="00F2059A">
              <w:rPr>
                <w:rFonts w:ascii="Times New Roman" w:eastAsia="Times New Roman" w:hAnsi="Times New Roman" w:cs="Times New Roman"/>
                <w:sz w:val="24"/>
                <w:szCs w:val="24"/>
                <w:lang w:eastAsia="nl-NL"/>
              </w:rPr>
              <w:t xml:space="preserve">Ik laat de kinderen de meter op meten. Ik vertel ze dat ze hun eigen stap moeten omrekenen naar Amsterdamse voet. Bijvoorbeeld mijn stap is 90 cm, dat is dus 3 voet. </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b/>
                <w:sz w:val="24"/>
                <w:szCs w:val="24"/>
                <w:lang w:eastAsia="nl-NL"/>
              </w:rPr>
              <w:t>“De EL was een maat die werd gebruikt om stof op te meten. Wie weet nog wat EL was? (tip: kijk in je lesboek!) Bij wie zou jij wel stof willen kopen als de EL nog gebruikt zou worden?”</w:t>
            </w:r>
            <w:r w:rsidRPr="00F2059A">
              <w:rPr>
                <w:rFonts w:ascii="Times New Roman" w:eastAsia="Times New Roman" w:hAnsi="Times New Roman" w:cs="Times New Roman"/>
                <w:b/>
                <w:sz w:val="24"/>
                <w:szCs w:val="24"/>
                <w:lang w:eastAsia="nl-NL"/>
              </w:rPr>
              <w:br/>
              <w:t xml:space="preserve">“In elke streek was de maat van de EL verschillend, bijvoorbeeld in </w:t>
            </w:r>
            <w:proofErr w:type="spellStart"/>
            <w:r w:rsidRPr="00F2059A">
              <w:rPr>
                <w:rFonts w:ascii="Times New Roman" w:eastAsia="Times New Roman" w:hAnsi="Times New Roman" w:cs="Times New Roman"/>
                <w:b/>
                <w:sz w:val="24"/>
                <w:szCs w:val="24"/>
                <w:lang w:eastAsia="nl-NL"/>
              </w:rPr>
              <w:t>amsterdam</w:t>
            </w:r>
            <w:proofErr w:type="spellEnd"/>
            <w:r w:rsidRPr="00F2059A">
              <w:rPr>
                <w:rFonts w:ascii="Times New Roman" w:eastAsia="Times New Roman" w:hAnsi="Times New Roman" w:cs="Times New Roman"/>
                <w:b/>
                <w:sz w:val="24"/>
                <w:szCs w:val="24"/>
                <w:lang w:eastAsia="nl-NL"/>
              </w:rPr>
              <w:t xml:space="preserve"> 68,8 en in Brabant 69,4. Dat was toen heel normaal. </w:t>
            </w:r>
            <w:r w:rsidRPr="00F2059A">
              <w:rPr>
                <w:rFonts w:ascii="Times New Roman" w:eastAsia="Times New Roman" w:hAnsi="Times New Roman" w:cs="Times New Roman"/>
                <w:b/>
                <w:sz w:val="24"/>
                <w:szCs w:val="24"/>
                <w:lang w:eastAsia="nl-NL"/>
              </w:rPr>
              <w:br/>
              <w:t>Hoeveel EL is jou arm? En hoeveel voet is jou hele lichaam? Dat mogen jullie nu samen met je maatje op gaan meten!”</w:t>
            </w:r>
            <w:r w:rsidRPr="00F2059A">
              <w:rPr>
                <w:rFonts w:ascii="Times New Roman" w:eastAsia="Times New Roman" w:hAnsi="Times New Roman" w:cs="Times New Roman"/>
                <w:b/>
                <w:sz w:val="24"/>
                <w:szCs w:val="24"/>
                <w:lang w:eastAsia="nl-NL"/>
              </w:rPr>
              <w:br/>
            </w:r>
            <w:r w:rsidRPr="00F2059A">
              <w:rPr>
                <w:rFonts w:ascii="Times New Roman" w:eastAsia="Times New Roman" w:hAnsi="Times New Roman" w:cs="Times New Roman"/>
                <w:sz w:val="24"/>
                <w:szCs w:val="24"/>
                <w:lang w:eastAsia="nl-NL"/>
              </w:rPr>
              <w:t>De kinderen gaan aan de gang met de opdracht, ik loop rond en help waar nodig.</w:t>
            </w: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kijken mee naar de foto’s en benoemen wat ze zien.</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denken na en reageren op de vraag over de </w:t>
            </w:r>
            <w:proofErr w:type="spellStart"/>
            <w:r w:rsidRPr="00F2059A">
              <w:rPr>
                <w:rFonts w:ascii="Times New Roman" w:eastAsia="Times New Roman" w:hAnsi="Times New Roman" w:cs="Times New Roman"/>
                <w:sz w:val="24"/>
                <w:szCs w:val="24"/>
                <w:lang w:eastAsia="nl-NL"/>
              </w:rPr>
              <w:t>handspan</w:t>
            </w:r>
            <w:proofErr w:type="spellEnd"/>
            <w:r w:rsidRPr="00F2059A">
              <w:rPr>
                <w:rFonts w:ascii="Times New Roman" w:eastAsia="Times New Roman" w:hAnsi="Times New Roman" w:cs="Times New Roman"/>
                <w:sz w:val="24"/>
                <w:szCs w:val="24"/>
                <w:lang w:eastAsia="nl-NL"/>
              </w:rPr>
              <w: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meten hun eigen stap op en komen erachter dat die veel groter of kleiner is dan 1 voet, ze berekenen hoeveel voet dan wel.</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Hierdoor krijgen ze door wat een voet is.</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denken na over mijn vraag, ik hoop dat ze doorkrijgen dat iemand met lange armen, meer EL heeft, en ze daar dan beter stof kunnen kopen!</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gaan zichzelf opmeten, hun armen en hun lichaam. Vervolgens gaan ze dit omrekenen naar voet en EL. </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Ik hoop dat er binnen de klas grote verschillen zijn, hierdoor kan ik een connectie leggen naar de standaardmaten.</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Leerlingenboek </w:t>
            </w:r>
            <w:proofErr w:type="spellStart"/>
            <w:r w:rsidRPr="00F2059A">
              <w:rPr>
                <w:rFonts w:ascii="Times New Roman" w:eastAsia="Times New Roman" w:hAnsi="Times New Roman" w:cs="Times New Roman"/>
                <w:sz w:val="24"/>
                <w:szCs w:val="24"/>
                <w:lang w:eastAsia="nl-NL"/>
              </w:rPr>
              <w:t>blz</w:t>
            </w:r>
            <w:proofErr w:type="spellEnd"/>
            <w:r w:rsidRPr="00F2059A">
              <w:rPr>
                <w:rFonts w:ascii="Times New Roman" w:eastAsia="Times New Roman" w:hAnsi="Times New Roman" w:cs="Times New Roman"/>
                <w:sz w:val="24"/>
                <w:szCs w:val="24"/>
                <w:lang w:eastAsia="nl-NL"/>
              </w:rPr>
              <w:t xml:space="preserve"> 99</w:t>
            </w:r>
            <w:r w:rsidRPr="00F2059A">
              <w:rPr>
                <w:rFonts w:ascii="Times New Roman" w:eastAsia="Times New Roman" w:hAnsi="Times New Roman" w:cs="Times New Roman"/>
                <w:sz w:val="24"/>
                <w:szCs w:val="24"/>
                <w:lang w:eastAsia="nl-NL"/>
              </w:rPr>
              <w:br/>
              <w:t>Meetlint</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lastRenderedPageBreak/>
              <w:t>Standaardmaten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hebben zichzelf opgemeten en komen tot de conclusie dat niets hetzelfde is. Ik leg vervolgens klassikaal de link naar de standaardmaten: </w:t>
            </w:r>
            <w:r w:rsidRPr="00F2059A">
              <w:rPr>
                <w:rFonts w:ascii="Times New Roman" w:eastAsia="Times New Roman" w:hAnsi="Times New Roman" w:cs="Times New Roman"/>
                <w:b/>
                <w:sz w:val="24"/>
                <w:szCs w:val="24"/>
                <w:lang w:eastAsia="nl-NL"/>
              </w:rPr>
              <w:t>“Tegenwoordig is elke maat in elk land bijna hetzelfde, waarom denk je dat ze dat gedaan hebben?”</w:t>
            </w: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hebben zichzelf opgemeten en komen tot de conclusie dat niets hetzelfde is.</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reageren op mijn vraag, ik hoop tot de juiste conclusie te komen.</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r>
      <w:tr w:rsidR="00F2059A" w:rsidRPr="00F2059A" w:rsidTr="00A77F3E">
        <w:tblPrEx>
          <w:tblCellMar>
            <w:top w:w="0" w:type="dxa"/>
            <w:bottom w:w="0" w:type="dxa"/>
          </w:tblCellMar>
        </w:tblPrEx>
        <w:trPr>
          <w:cantSplit/>
        </w:trPr>
        <w:tc>
          <w:tcPr>
            <w:tcW w:w="10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Zelfstandig werken</w:t>
            </w:r>
          </w:p>
        </w:tc>
        <w:tc>
          <w:tcPr>
            <w:tcW w:w="1378" w:type="dxa"/>
            <w:tcBorders>
              <w:top w:val="single" w:sz="12" w:space="0" w:color="000000"/>
              <w:left w:val="single" w:sz="12" w:space="0" w:color="000000"/>
              <w:bottom w:val="single" w:sz="12" w:space="0" w:color="000000"/>
              <w:right w:val="single" w:sz="12" w:space="0" w:color="000000"/>
            </w:tcBorders>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roofErr w:type="spellStart"/>
            <w:r w:rsidRPr="00F2059A">
              <w:rPr>
                <w:rFonts w:ascii="Times New Roman" w:eastAsia="Times New Roman" w:hAnsi="Times New Roman" w:cs="Times New Roman"/>
                <w:sz w:val="24"/>
                <w:szCs w:val="24"/>
                <w:lang w:eastAsia="nl-NL"/>
              </w:rPr>
              <w:t>Coörperatief</w:t>
            </w:r>
            <w:proofErr w:type="spellEnd"/>
            <w:r w:rsidRPr="00F2059A">
              <w:rPr>
                <w:rFonts w:ascii="Times New Roman" w:eastAsia="Times New Roman" w:hAnsi="Times New Roman" w:cs="Times New Roman"/>
                <w:sz w:val="24"/>
                <w:szCs w:val="24"/>
                <w:lang w:eastAsia="nl-NL"/>
              </w:rPr>
              <w:t xml:space="preserve"> leren</w:t>
            </w:r>
          </w:p>
        </w:tc>
        <w:tc>
          <w:tcPr>
            <w:tcW w:w="4416"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 xml:space="preserve">De kinderen gaan werken aan opdracht 3 uit het boek. Ik leg uit wat de bedoeling </w:t>
            </w:r>
            <w:proofErr w:type="spellStart"/>
            <w:r w:rsidRPr="00F2059A">
              <w:rPr>
                <w:rFonts w:ascii="Times New Roman" w:eastAsia="Times New Roman" w:hAnsi="Times New Roman" w:cs="Times New Roman"/>
                <w:sz w:val="24"/>
                <w:szCs w:val="24"/>
                <w:lang w:eastAsia="nl-NL"/>
              </w:rPr>
              <w:t>is.Ze</w:t>
            </w:r>
            <w:proofErr w:type="spellEnd"/>
            <w:r w:rsidRPr="00F2059A">
              <w:rPr>
                <w:rFonts w:ascii="Times New Roman" w:eastAsia="Times New Roman" w:hAnsi="Times New Roman" w:cs="Times New Roman"/>
                <w:sz w:val="24"/>
                <w:szCs w:val="24"/>
                <w:lang w:eastAsia="nl-NL"/>
              </w:rPr>
              <w:t xml:space="preserve"> mogen dit in dezelfde tweetallen doen als net, dat hoeft niet. </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Als iedereen klaar is bespreken we de opdrachten.</w:t>
            </w:r>
          </w:p>
        </w:tc>
        <w:tc>
          <w:tcPr>
            <w:tcW w:w="5935"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De kinderen gaan zelfstandig of in tweetallen aan het werk met opdracht 3.</w:t>
            </w: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p>
          <w:p w:rsidR="00F2059A" w:rsidRPr="00F2059A" w:rsidRDefault="00F2059A" w:rsidP="00F2059A">
            <w:pPr>
              <w:spacing w:after="0" w:line="240" w:lineRule="auto"/>
              <w:rPr>
                <w:rFonts w:ascii="Times New Roman" w:eastAsia="Times New Roman" w:hAnsi="Times New Roman" w:cs="Times New Roman"/>
                <w:sz w:val="24"/>
                <w:szCs w:val="24"/>
                <w:lang w:eastAsia="nl-NL"/>
              </w:rPr>
            </w:pPr>
            <w:r w:rsidRPr="00F2059A">
              <w:rPr>
                <w:rFonts w:ascii="Times New Roman" w:eastAsia="Times New Roman" w:hAnsi="Times New Roman" w:cs="Times New Roman"/>
                <w:sz w:val="24"/>
                <w:szCs w:val="24"/>
                <w:lang w:eastAsia="nl-NL"/>
              </w:rPr>
              <w:t>Als alle kinderen klaar zijn bespreken we klassikaal de antwoorden.</w:t>
            </w:r>
          </w:p>
        </w:tc>
        <w:tc>
          <w:tcPr>
            <w:tcW w:w="2133" w:type="dxa"/>
            <w:tcBorders>
              <w:top w:val="single" w:sz="12" w:space="0" w:color="000000"/>
              <w:left w:val="single" w:sz="12" w:space="0" w:color="000000"/>
              <w:bottom w:val="single" w:sz="12" w:space="0" w:color="000000"/>
              <w:right w:val="single" w:sz="12" w:space="0" w:color="000000"/>
            </w:tcBorders>
            <w:shd w:val="clear" w:color="auto" w:fill="auto"/>
          </w:tcPr>
          <w:p w:rsidR="00F2059A" w:rsidRPr="00F2059A" w:rsidRDefault="00F2059A" w:rsidP="00F2059A">
            <w:pPr>
              <w:spacing w:after="0" w:line="240" w:lineRule="auto"/>
              <w:rPr>
                <w:rFonts w:ascii="Times New Roman" w:eastAsia="Times New Roman" w:hAnsi="Times New Roman" w:cs="Times New Roman"/>
                <w:sz w:val="24"/>
                <w:szCs w:val="24"/>
                <w:lang w:eastAsia="nl-NL"/>
              </w:rPr>
            </w:pPr>
          </w:p>
        </w:tc>
      </w:tr>
    </w:tbl>
    <w:p w:rsidR="00F2059A" w:rsidRPr="00F2059A" w:rsidRDefault="00F2059A">
      <w:pPr>
        <w:rPr>
          <w:rFonts w:ascii="Arial" w:hAnsi="Arial" w:cs="Arial"/>
          <w:b/>
          <w:sz w:val="24"/>
          <w:szCs w:val="24"/>
        </w:rPr>
      </w:pPr>
      <w:r w:rsidRPr="00F2059A">
        <w:rPr>
          <w:b/>
          <w:sz w:val="24"/>
          <w:szCs w:val="24"/>
        </w:rPr>
        <w:br w:type="page"/>
      </w:r>
    </w:p>
    <w:p w:rsidR="00A40AFF" w:rsidRPr="00F2059A" w:rsidRDefault="00A40AFF" w:rsidP="00A40AFF">
      <w:pPr>
        <w:pStyle w:val="Default"/>
        <w:ind w:left="1410" w:hanging="1410"/>
        <w:rPr>
          <w:color w:val="auto"/>
        </w:rPr>
      </w:pPr>
      <w:r w:rsidRPr="00F2059A">
        <w:rPr>
          <w:b/>
          <w:color w:val="auto"/>
        </w:rPr>
        <w:lastRenderedPageBreak/>
        <w:t>Bijlage 1</w:t>
      </w:r>
      <w:r w:rsidRPr="00F2059A">
        <w:rPr>
          <w:b/>
          <w:color w:val="auto"/>
        </w:rPr>
        <w:tab/>
      </w:r>
      <w:r w:rsidRPr="00F2059A">
        <w:rPr>
          <w:b/>
          <w:color w:val="auto"/>
        </w:rPr>
        <w:tab/>
        <w:t xml:space="preserve">Feed-forward op lesontwerp en toelichting </w:t>
      </w:r>
      <w:r w:rsidRPr="00F2059A">
        <w:rPr>
          <w:b/>
          <w:color w:val="auto"/>
        </w:rPr>
        <w:tab/>
      </w:r>
      <w:r w:rsidRPr="00F2059A">
        <w:rPr>
          <w:b/>
          <w:color w:val="auto"/>
        </w:rPr>
        <w:tab/>
      </w:r>
      <w:r w:rsidRPr="00F2059A">
        <w:rPr>
          <w:b/>
          <w:color w:val="auto"/>
        </w:rPr>
        <w:br/>
      </w:r>
      <w:r w:rsidRPr="00F2059A">
        <w:rPr>
          <w:color w:val="auto"/>
        </w:rPr>
        <w:t>(vakdocenten – stap 7)</w:t>
      </w:r>
    </w:p>
    <w:p w:rsidR="00A40AFF" w:rsidRPr="00F2059A" w:rsidRDefault="00A40AFF" w:rsidP="00A40AFF">
      <w:pPr>
        <w:pStyle w:val="Default"/>
        <w:ind w:left="1410" w:hanging="1410"/>
        <w:rPr>
          <w:color w:val="auto"/>
        </w:rPr>
      </w:pPr>
    </w:p>
    <w:p w:rsidR="00A40AFF" w:rsidRPr="00F2059A" w:rsidRDefault="00A40AFF" w:rsidP="00A40AFF">
      <w:pPr>
        <w:pStyle w:val="Default"/>
        <w:ind w:left="1410" w:hanging="1410"/>
        <w:rPr>
          <w:b/>
          <w:color w:val="auto"/>
        </w:rPr>
      </w:pPr>
    </w:p>
    <w:p w:rsidR="00A40AFF" w:rsidRPr="00F2059A" w:rsidRDefault="00A40AFF" w:rsidP="00A40AFF">
      <w:pPr>
        <w:pStyle w:val="Default"/>
        <w:ind w:left="1410" w:hanging="1410"/>
        <w:rPr>
          <w:color w:val="auto"/>
        </w:rPr>
      </w:pPr>
      <w:r w:rsidRPr="00F2059A">
        <w:rPr>
          <w:color w:val="auto"/>
        </w:rPr>
        <w:t>Vak Rekenen-wiskunde</w:t>
      </w:r>
      <w:r w:rsidRPr="00F2059A">
        <w:rPr>
          <w:color w:val="auto"/>
        </w:rPr>
        <w:tab/>
      </w:r>
      <w:r w:rsidRPr="00F2059A">
        <w:rPr>
          <w:color w:val="auto"/>
        </w:rPr>
        <w:tab/>
        <w:t xml:space="preserve">Vakdocent: </w:t>
      </w:r>
      <w:proofErr w:type="spellStart"/>
      <w:r w:rsidRPr="00F2059A">
        <w:rPr>
          <w:color w:val="auto"/>
        </w:rPr>
        <w:t>Leanne</w:t>
      </w:r>
      <w:proofErr w:type="spellEnd"/>
      <w:r w:rsidRPr="00F2059A">
        <w:rPr>
          <w:color w:val="auto"/>
        </w:rPr>
        <w:t xml:space="preserve"> Polman</w:t>
      </w:r>
    </w:p>
    <w:p w:rsidR="00A40AFF" w:rsidRPr="00F2059A" w:rsidRDefault="00A40AFF" w:rsidP="00A40AFF">
      <w:pPr>
        <w:rPr>
          <w:rFonts w:ascii="Arial" w:hAnsi="Arial" w:cs="Arial"/>
          <w:sz w:val="24"/>
          <w:szCs w:val="24"/>
        </w:rPr>
      </w:pPr>
      <w:r w:rsidRPr="00F2059A">
        <w:rPr>
          <w:rFonts w:ascii="Arial" w:hAnsi="Arial" w:cs="Arial"/>
          <w:sz w:val="24"/>
          <w:szCs w:val="24"/>
        </w:rPr>
        <w:t>Naam student:_________________________________________________________________</w:t>
      </w:r>
    </w:p>
    <w:p w:rsidR="00A40AFF" w:rsidRPr="00F2059A" w:rsidRDefault="00A40AFF" w:rsidP="00A40AFF">
      <w:pPr>
        <w:rPr>
          <w:rFonts w:ascii="Arial" w:hAnsi="Arial" w:cs="Arial"/>
          <w:sz w:val="24"/>
          <w:szCs w:val="24"/>
        </w:rPr>
      </w:pPr>
      <w:r w:rsidRPr="00F2059A">
        <w:rPr>
          <w:rFonts w:ascii="Arial" w:hAnsi="Arial" w:cs="Arial"/>
          <w:sz w:val="24"/>
          <w:szCs w:val="24"/>
        </w:rPr>
        <w:t>Groep: 1c</w:t>
      </w:r>
      <w:r w:rsidRPr="00F2059A">
        <w:rPr>
          <w:rFonts w:ascii="Arial" w:hAnsi="Arial" w:cs="Arial"/>
          <w:sz w:val="24"/>
          <w:szCs w:val="24"/>
        </w:rPr>
        <w:tab/>
      </w:r>
      <w:r w:rsidRPr="00F2059A">
        <w:rPr>
          <w:rFonts w:ascii="Arial" w:hAnsi="Arial" w:cs="Arial"/>
          <w:sz w:val="24"/>
          <w:szCs w:val="24"/>
        </w:rPr>
        <w:tab/>
      </w:r>
      <w:r w:rsidRPr="00F2059A">
        <w:rPr>
          <w:rFonts w:ascii="Arial" w:hAnsi="Arial" w:cs="Arial"/>
          <w:sz w:val="24"/>
          <w:szCs w:val="24"/>
        </w:rPr>
        <w:tab/>
        <w:t>Datum feed-forward:12 -3-14</w:t>
      </w:r>
    </w:p>
    <w:p w:rsidR="00A40AFF" w:rsidRPr="00F2059A" w:rsidRDefault="00A40AFF" w:rsidP="00A40AFF">
      <w:pPr>
        <w:rPr>
          <w:rFonts w:ascii="Arial" w:hAnsi="Arial" w:cs="Arial"/>
          <w:sz w:val="24"/>
          <w:szCs w:val="24"/>
        </w:rPr>
      </w:pPr>
    </w:p>
    <w:tbl>
      <w:tblPr>
        <w:tblStyle w:val="Tabelraster"/>
        <w:tblW w:w="0" w:type="auto"/>
        <w:tblLook w:val="04A0" w:firstRow="1" w:lastRow="0" w:firstColumn="1" w:lastColumn="0" w:noHBand="0" w:noVBand="1"/>
      </w:tblPr>
      <w:tblGrid>
        <w:gridCol w:w="5211"/>
        <w:gridCol w:w="1560"/>
        <w:gridCol w:w="1842"/>
      </w:tblGrid>
      <w:tr w:rsidR="00A40AFF" w:rsidRPr="00F2059A" w:rsidTr="00A77F3E">
        <w:tc>
          <w:tcPr>
            <w:tcW w:w="5211" w:type="dxa"/>
          </w:tcPr>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t>Aanwezig</w:t>
            </w:r>
          </w:p>
        </w:tc>
        <w:tc>
          <w:tcPr>
            <w:tcW w:w="1842" w:type="dxa"/>
          </w:tcPr>
          <w:p w:rsidR="00A40AFF" w:rsidRPr="00F2059A" w:rsidRDefault="00A40AFF" w:rsidP="00A77F3E">
            <w:pPr>
              <w:rPr>
                <w:rFonts w:ascii="Arial" w:hAnsi="Arial" w:cs="Arial"/>
                <w:sz w:val="24"/>
                <w:szCs w:val="24"/>
              </w:rPr>
            </w:pPr>
            <w:r w:rsidRPr="00F2059A">
              <w:rPr>
                <w:rFonts w:ascii="Arial" w:hAnsi="Arial" w:cs="Arial"/>
                <w:sz w:val="24"/>
                <w:szCs w:val="24"/>
              </w:rPr>
              <w:t>Aanpassing noodzakelijk</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Kennis over (kinderen in) de groep is nadrukkelijk verwerkt in de omschrijving van de beginsituatie van de groep, zowel in pedagogische zin (gedrag, groepsverhoudingen, groepsdynamiek) als in didactische zin (vakspecifieke beginsituatie)</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zijn afgestemd op de beginsituatie. In de formulering ervan wordt zichtbaar dat je kennis van vakdidactiek op een logische manier verwerkt</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312ED1" w:rsidP="00A77F3E">
            <w:pPr>
              <w:rPr>
                <w:rFonts w:ascii="Arial" w:hAnsi="Arial" w:cs="Arial"/>
                <w:sz w:val="24"/>
                <w:szCs w:val="24"/>
              </w:rPr>
            </w:pPr>
            <w:r w:rsidRPr="00F2059A">
              <w:rPr>
                <w:rFonts w:ascii="Arial" w:hAnsi="Arial" w:cs="Arial"/>
                <w:sz w:val="24"/>
                <w:szCs w:val="24"/>
              </w:rPr>
              <w:t>?</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Werk- en groeperingsvormen zijn afgestemd op specifieke kenmerken van de groep (zie kritische reflectie stap 5) én op specifieke kenmerken van vakdidactiek</w:t>
            </w:r>
          </w:p>
          <w:p w:rsidR="00A40AFF" w:rsidRPr="00F2059A" w:rsidRDefault="00A40AFF" w:rsidP="00A77F3E">
            <w:pPr>
              <w:rPr>
                <w:rFonts w:ascii="Arial" w:hAnsi="Arial" w:cs="Arial"/>
                <w:sz w:val="24"/>
                <w:szCs w:val="24"/>
              </w:rPr>
            </w:pPr>
          </w:p>
        </w:tc>
        <w:tc>
          <w:tcPr>
            <w:tcW w:w="1560" w:type="dxa"/>
          </w:tcPr>
          <w:p w:rsidR="00A40AFF" w:rsidRPr="00F2059A" w:rsidRDefault="00312ED1" w:rsidP="00A77F3E">
            <w:pPr>
              <w:rPr>
                <w:rFonts w:ascii="Arial" w:hAnsi="Arial" w:cs="Arial"/>
                <w:sz w:val="24"/>
                <w:szCs w:val="24"/>
              </w:rPr>
            </w:pPr>
            <w:r w:rsidRPr="00F2059A">
              <w:rPr>
                <w:rFonts w:ascii="Arial" w:hAnsi="Arial" w:cs="Arial"/>
                <w:sz w:val="24"/>
                <w:szCs w:val="24"/>
              </w:rPr>
              <w:t xml:space="preserve"> </w:t>
            </w:r>
          </w:p>
          <w:p w:rsidR="00312ED1" w:rsidRPr="00F2059A" w:rsidRDefault="00312ED1" w:rsidP="00A77F3E">
            <w:pPr>
              <w:rPr>
                <w:rFonts w:ascii="Arial" w:hAnsi="Arial" w:cs="Arial"/>
                <w:sz w:val="24"/>
                <w:szCs w:val="24"/>
              </w:rPr>
            </w:pPr>
            <w:r w:rsidRPr="00F2059A">
              <w:rPr>
                <w:rFonts w:ascii="Arial" w:hAnsi="Arial" w:cs="Arial"/>
                <w:sz w:val="24"/>
                <w:szCs w:val="24"/>
              </w:rPr>
              <w:t>X</w:t>
            </w: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 xml:space="preserve">Werk- en groeperingsvormen zijn functioneel ondersteunend bij het behalen van de lesdoelen </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r w:rsidRPr="00F2059A">
              <w:rPr>
                <w:rFonts w:ascii="Arial" w:hAnsi="Arial" w:cs="Arial"/>
                <w:sz w:val="24"/>
                <w:szCs w:val="24"/>
              </w:rPr>
              <w:lastRenderedPageBreak/>
              <w:t xml:space="preserve"> </w:t>
            </w:r>
          </w:p>
          <w:p w:rsidR="00A40AFF" w:rsidRPr="00F2059A" w:rsidRDefault="00312ED1" w:rsidP="00A77F3E">
            <w:pPr>
              <w:rPr>
                <w:rFonts w:ascii="Arial" w:hAnsi="Arial" w:cs="Arial"/>
                <w:sz w:val="24"/>
                <w:szCs w:val="24"/>
              </w:rPr>
            </w:pPr>
            <w:r w:rsidRPr="00F2059A">
              <w:rPr>
                <w:rFonts w:ascii="Arial" w:hAnsi="Arial" w:cs="Arial"/>
                <w:sz w:val="24"/>
                <w:szCs w:val="24"/>
              </w:rPr>
              <w:t xml:space="preserve"> X</w:t>
            </w:r>
          </w:p>
        </w:tc>
        <w:tc>
          <w:tcPr>
            <w:tcW w:w="1842" w:type="dxa"/>
          </w:tcPr>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lastRenderedPageBreak/>
              <w:t>Samenwerkend leren krijgt logisch plek in het lesontwerp*</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lesdoelen worden expliciet geëvalueerd met de kinderen</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 xml:space="preserve"> X</w:t>
            </w:r>
          </w:p>
        </w:tc>
      </w:tr>
      <w:tr w:rsidR="00A40AFF" w:rsidRPr="00F2059A" w:rsidTr="00A77F3E">
        <w:tc>
          <w:tcPr>
            <w:tcW w:w="5211" w:type="dxa"/>
          </w:tcPr>
          <w:p w:rsidR="00A40AFF" w:rsidRPr="00F2059A" w:rsidRDefault="00A40AFF" w:rsidP="00A77F3E">
            <w:pPr>
              <w:rPr>
                <w:rFonts w:ascii="Arial" w:hAnsi="Arial" w:cs="Arial"/>
                <w:sz w:val="24"/>
                <w:szCs w:val="24"/>
              </w:rPr>
            </w:pPr>
            <w:r w:rsidRPr="00F2059A">
              <w:rPr>
                <w:rFonts w:ascii="Arial" w:hAnsi="Arial" w:cs="Arial"/>
                <w:sz w:val="24"/>
                <w:szCs w:val="24"/>
              </w:rPr>
              <w:t>De werkvormen die worden gehanteerd bij evaluatie  zijn passend bij vakdidactiek en sluiten aan op specifieke kenmerken van de groep (zie analyse stap 5)</w:t>
            </w:r>
          </w:p>
          <w:p w:rsidR="00A40AFF" w:rsidRPr="00F2059A" w:rsidRDefault="00A40AFF" w:rsidP="00A77F3E">
            <w:pPr>
              <w:rPr>
                <w:rFonts w:ascii="Arial" w:hAnsi="Arial" w:cs="Arial"/>
                <w:sz w:val="24"/>
                <w:szCs w:val="24"/>
              </w:rPr>
            </w:pPr>
          </w:p>
        </w:tc>
        <w:tc>
          <w:tcPr>
            <w:tcW w:w="1560" w:type="dxa"/>
          </w:tcPr>
          <w:p w:rsidR="00A40AFF" w:rsidRPr="00F2059A" w:rsidRDefault="00A40AFF" w:rsidP="00A77F3E">
            <w:pPr>
              <w:rPr>
                <w:rFonts w:ascii="Arial" w:hAnsi="Arial" w:cs="Arial"/>
                <w:sz w:val="24"/>
                <w:szCs w:val="24"/>
              </w:rPr>
            </w:pPr>
          </w:p>
        </w:tc>
        <w:tc>
          <w:tcPr>
            <w:tcW w:w="1842" w:type="dxa"/>
          </w:tcPr>
          <w:p w:rsidR="00A40AFF" w:rsidRPr="00F2059A" w:rsidRDefault="00A40AFF" w:rsidP="00A77F3E">
            <w:pPr>
              <w:rPr>
                <w:rFonts w:ascii="Arial" w:hAnsi="Arial" w:cs="Arial"/>
                <w:sz w:val="24"/>
                <w:szCs w:val="24"/>
              </w:rPr>
            </w:pPr>
          </w:p>
          <w:p w:rsidR="00A40AFF" w:rsidRPr="00F2059A" w:rsidRDefault="00A40AFF" w:rsidP="00A77F3E">
            <w:pPr>
              <w:rPr>
                <w:rFonts w:ascii="Arial" w:hAnsi="Arial" w:cs="Arial"/>
                <w:sz w:val="24"/>
                <w:szCs w:val="24"/>
              </w:rPr>
            </w:pPr>
            <w:r w:rsidRPr="00F2059A">
              <w:rPr>
                <w:rFonts w:ascii="Arial" w:hAnsi="Arial" w:cs="Arial"/>
                <w:sz w:val="24"/>
                <w:szCs w:val="24"/>
              </w:rPr>
              <w:t>X</w:t>
            </w:r>
          </w:p>
        </w:tc>
      </w:tr>
    </w:tbl>
    <w:p w:rsidR="00A40AFF" w:rsidRPr="00F2059A" w:rsidRDefault="00A40AFF" w:rsidP="00A40AFF">
      <w:pPr>
        <w:rPr>
          <w:rFonts w:ascii="Arial" w:hAnsi="Arial" w:cs="Arial"/>
          <w:sz w:val="24"/>
          <w:szCs w:val="24"/>
        </w:rPr>
      </w:pPr>
      <w:r w:rsidRPr="00F2059A">
        <w:rPr>
          <w:rFonts w:ascii="Arial" w:hAnsi="Arial" w:cs="Arial"/>
          <w:sz w:val="24"/>
          <w:szCs w:val="24"/>
        </w:rPr>
        <w:t>*Van belang bij in totaal 3 lesontwerpen</w:t>
      </w:r>
    </w:p>
    <w:tbl>
      <w:tblPr>
        <w:tblStyle w:val="Tabelraster"/>
        <w:tblW w:w="0" w:type="auto"/>
        <w:tblLook w:val="04A0" w:firstRow="1" w:lastRow="0" w:firstColumn="1" w:lastColumn="0" w:noHBand="0" w:noVBand="1"/>
      </w:tblPr>
      <w:tblGrid>
        <w:gridCol w:w="12441"/>
      </w:tblGrid>
      <w:tr w:rsidR="00A40AFF" w:rsidRPr="00F2059A" w:rsidTr="004A768A">
        <w:tc>
          <w:tcPr>
            <w:tcW w:w="12441" w:type="dxa"/>
          </w:tcPr>
          <w:p w:rsidR="00A40AFF" w:rsidRPr="00F2059A" w:rsidRDefault="00A40AFF" w:rsidP="00A77F3E">
            <w:pPr>
              <w:rPr>
                <w:rFonts w:ascii="Arial" w:hAnsi="Arial" w:cs="Arial"/>
                <w:i/>
                <w:sz w:val="24"/>
                <w:szCs w:val="24"/>
              </w:rPr>
            </w:pPr>
            <w:r w:rsidRPr="00F2059A">
              <w:rPr>
                <w:rFonts w:ascii="Arial" w:hAnsi="Arial" w:cs="Arial"/>
                <w:i/>
                <w:sz w:val="24"/>
                <w:szCs w:val="24"/>
              </w:rPr>
              <w:t>Opmerkingen</w:t>
            </w:r>
          </w:p>
          <w:p w:rsidR="00A40AFF" w:rsidRPr="00F2059A" w:rsidRDefault="00A40AFF" w:rsidP="00A77F3E">
            <w:pPr>
              <w:rPr>
                <w:rFonts w:ascii="Arial" w:hAnsi="Arial" w:cs="Arial"/>
                <w:sz w:val="24"/>
                <w:szCs w:val="24"/>
              </w:rPr>
            </w:pPr>
          </w:p>
          <w:p w:rsidR="00A40AFF" w:rsidRPr="004A768A" w:rsidRDefault="00F2059A" w:rsidP="00312ED1">
            <w:pPr>
              <w:rPr>
                <w:rFonts w:ascii="Arial" w:hAnsi="Arial" w:cs="Arial"/>
                <w:sz w:val="28"/>
                <w:szCs w:val="28"/>
              </w:rPr>
            </w:pPr>
            <w:r w:rsidRPr="004A768A">
              <w:rPr>
                <w:rFonts w:ascii="Arial" w:hAnsi="Arial" w:cs="Arial"/>
                <w:sz w:val="28"/>
                <w:szCs w:val="28"/>
              </w:rPr>
              <w:t>Bij de beginsituatie wordt een beeld geschetst over de samenstelling van de groep en aandachtspunten voor de les, maar geen beginsituatie op het gebied van rekenen. Wat hebben ze al aan dit onderwerp gedaan?</w:t>
            </w:r>
          </w:p>
          <w:p w:rsidR="00F2059A" w:rsidRPr="004A768A" w:rsidRDefault="00F2059A" w:rsidP="00312ED1">
            <w:pPr>
              <w:rPr>
                <w:rFonts w:ascii="Arial" w:hAnsi="Arial" w:cs="Arial"/>
                <w:sz w:val="28"/>
                <w:szCs w:val="28"/>
              </w:rPr>
            </w:pPr>
          </w:p>
          <w:p w:rsidR="00F2059A" w:rsidRPr="004A768A" w:rsidRDefault="00F2059A" w:rsidP="00F2059A">
            <w:pPr>
              <w:rPr>
                <w:rFonts w:ascii="Arial" w:hAnsi="Arial" w:cs="Arial"/>
                <w:sz w:val="28"/>
                <w:szCs w:val="28"/>
              </w:rPr>
            </w:pPr>
            <w:r w:rsidRPr="004A768A">
              <w:rPr>
                <w:rFonts w:ascii="Arial" w:hAnsi="Arial" w:cs="Arial"/>
                <w:sz w:val="28"/>
                <w:szCs w:val="28"/>
              </w:rPr>
              <w:t>De evaluatie van lesdoelen staat bij de lesdoelen beschreven maar komt in je ontwerp niet meer expliciet terug. Wanneer stel je de evaluatievragen?</w:t>
            </w:r>
          </w:p>
          <w:p w:rsidR="00F2059A" w:rsidRPr="004A768A" w:rsidRDefault="00F2059A" w:rsidP="00F2059A">
            <w:pPr>
              <w:rPr>
                <w:rFonts w:ascii="Arial" w:hAnsi="Arial" w:cs="Arial"/>
                <w:sz w:val="28"/>
                <w:szCs w:val="28"/>
              </w:rPr>
            </w:pPr>
          </w:p>
          <w:p w:rsidR="00F2059A" w:rsidRPr="004A768A" w:rsidRDefault="00F2059A" w:rsidP="00F2059A">
            <w:pPr>
              <w:rPr>
                <w:rFonts w:ascii="Arial" w:hAnsi="Arial" w:cs="Arial"/>
                <w:sz w:val="28"/>
                <w:szCs w:val="28"/>
              </w:rPr>
            </w:pPr>
            <w:r w:rsidRPr="004A768A">
              <w:rPr>
                <w:rFonts w:ascii="Arial" w:hAnsi="Arial" w:cs="Arial"/>
                <w:sz w:val="28"/>
                <w:szCs w:val="28"/>
              </w:rPr>
              <w:t>Er wordt niet beschreven welke principes van de reconstructiedidactiek je toepast in je les. Beschrijf duidelijk welke aan bod komen, hoe dan en waarom.</w:t>
            </w:r>
          </w:p>
          <w:p w:rsidR="00F2059A" w:rsidRPr="004A768A" w:rsidRDefault="00F2059A" w:rsidP="00F2059A">
            <w:pPr>
              <w:rPr>
                <w:rFonts w:ascii="Arial" w:hAnsi="Arial" w:cs="Arial"/>
                <w:sz w:val="28"/>
                <w:szCs w:val="28"/>
              </w:rPr>
            </w:pPr>
          </w:p>
          <w:p w:rsidR="00F2059A" w:rsidRPr="004A768A" w:rsidRDefault="00F2059A" w:rsidP="00F2059A">
            <w:pPr>
              <w:rPr>
                <w:rFonts w:ascii="Arial" w:hAnsi="Arial" w:cs="Arial"/>
                <w:sz w:val="28"/>
                <w:szCs w:val="28"/>
              </w:rPr>
            </w:pPr>
            <w:r w:rsidRPr="004A768A">
              <w:rPr>
                <w:rFonts w:ascii="Arial" w:hAnsi="Arial" w:cs="Arial"/>
                <w:sz w:val="28"/>
                <w:szCs w:val="28"/>
              </w:rPr>
              <w:t>Laat je alle kinderen naar voren komen bij het maken van de grafiek?</w:t>
            </w:r>
          </w:p>
          <w:p w:rsidR="00F2059A" w:rsidRPr="004A768A" w:rsidRDefault="00F2059A" w:rsidP="00F2059A">
            <w:pPr>
              <w:rPr>
                <w:rFonts w:ascii="Arial" w:hAnsi="Arial" w:cs="Arial"/>
                <w:sz w:val="28"/>
                <w:szCs w:val="28"/>
              </w:rPr>
            </w:pPr>
            <w:r w:rsidRPr="004A768A">
              <w:rPr>
                <w:rFonts w:ascii="Arial" w:hAnsi="Arial" w:cs="Arial"/>
                <w:sz w:val="28"/>
                <w:szCs w:val="28"/>
              </w:rPr>
              <w:t>Waarom laat je de kinderen de grafiek overnemen in hun schrift?</w:t>
            </w:r>
          </w:p>
          <w:p w:rsidR="00F2059A" w:rsidRPr="004A768A" w:rsidRDefault="00F2059A" w:rsidP="00F2059A">
            <w:pPr>
              <w:rPr>
                <w:rFonts w:ascii="Arial" w:hAnsi="Arial" w:cs="Arial"/>
                <w:sz w:val="28"/>
                <w:szCs w:val="28"/>
              </w:rPr>
            </w:pPr>
          </w:p>
          <w:p w:rsidR="00F2059A" w:rsidRPr="00F2059A" w:rsidRDefault="00F2059A" w:rsidP="00F2059A">
            <w:pPr>
              <w:rPr>
                <w:rFonts w:ascii="Arial" w:hAnsi="Arial" w:cs="Arial"/>
                <w:sz w:val="24"/>
                <w:szCs w:val="24"/>
              </w:rPr>
            </w:pPr>
            <w:r w:rsidRPr="004A768A">
              <w:rPr>
                <w:rFonts w:ascii="Arial" w:hAnsi="Arial" w:cs="Arial"/>
                <w:sz w:val="28"/>
                <w:szCs w:val="28"/>
              </w:rPr>
              <w:t>Helder zijn de vragen die je voor jezelf opstelt tijdens instructiemomenten.</w:t>
            </w:r>
            <w:r w:rsidRPr="00F2059A">
              <w:rPr>
                <w:rFonts w:ascii="Arial" w:hAnsi="Arial" w:cs="Arial"/>
                <w:sz w:val="24"/>
                <w:szCs w:val="24"/>
              </w:rPr>
              <w:t xml:space="preserve"> </w:t>
            </w:r>
          </w:p>
        </w:tc>
      </w:tr>
    </w:tbl>
    <w:p w:rsidR="00D57803" w:rsidRPr="00A05C95" w:rsidRDefault="00D57803">
      <w:pPr>
        <w:rPr>
          <w:rFonts w:ascii="Arial" w:hAnsi="Arial" w:cs="Arial"/>
          <w:sz w:val="20"/>
          <w:szCs w:val="20"/>
        </w:rPr>
      </w:pPr>
    </w:p>
    <w:sectPr w:rsidR="00D57803" w:rsidRPr="00A05C95" w:rsidSect="00F205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FD2"/>
    <w:multiLevelType w:val="hybridMultilevel"/>
    <w:tmpl w:val="B142D696"/>
    <w:lvl w:ilvl="0" w:tplc="CD804224">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C8347C"/>
    <w:multiLevelType w:val="hybridMultilevel"/>
    <w:tmpl w:val="EBDC0740"/>
    <w:lvl w:ilvl="0" w:tplc="C6C63A8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09180A"/>
    <w:multiLevelType w:val="hybridMultilevel"/>
    <w:tmpl w:val="FE6AC2B0"/>
    <w:lvl w:ilvl="0" w:tplc="66B4732C">
      <w:start w:val="1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F"/>
    <w:rsid w:val="00312ED1"/>
    <w:rsid w:val="004A3A9A"/>
    <w:rsid w:val="004A768A"/>
    <w:rsid w:val="00A05C95"/>
    <w:rsid w:val="00A40AFF"/>
    <w:rsid w:val="00D57803"/>
    <w:rsid w:val="00F2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A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40AFF"/>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A4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A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40AFF"/>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A4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17</Pages>
  <Words>2521</Words>
  <Characters>13869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Polman,Leanne L.H.M.</dc:creator>
  <cp:lastModifiedBy>Polman,Leanne L.H.M.</cp:lastModifiedBy>
  <cp:revision>2</cp:revision>
  <dcterms:created xsi:type="dcterms:W3CDTF">2014-03-12T07:47:00Z</dcterms:created>
  <dcterms:modified xsi:type="dcterms:W3CDTF">2014-03-12T11:35:00Z</dcterms:modified>
</cp:coreProperties>
</file>